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89353" w14:textId="37D324C7" w:rsidR="00D17C5F" w:rsidRDefault="00D17C5F">
      <w:pPr>
        <w:rPr>
          <w:rFonts w:ascii="Abadi" w:hAnsi="Abadi"/>
          <w:sz w:val="22"/>
          <w:szCs w:val="22"/>
        </w:rPr>
      </w:pPr>
    </w:p>
    <w:p w14:paraId="3A36B26C" w14:textId="3BA403B9" w:rsidR="002B6D15" w:rsidRPr="002B6D15" w:rsidRDefault="002B6D15" w:rsidP="002B6D15">
      <w:pPr>
        <w:jc w:val="center"/>
        <w:rPr>
          <w:rFonts w:ascii="Abadi" w:hAnsi="Abadi"/>
          <w:b/>
          <w:bCs/>
          <w:sz w:val="22"/>
          <w:szCs w:val="22"/>
        </w:rPr>
      </w:pPr>
      <w:r w:rsidRPr="002B6D15">
        <w:rPr>
          <w:rFonts w:ascii="Abadi" w:hAnsi="Abadi"/>
          <w:b/>
          <w:bCs/>
          <w:sz w:val="22"/>
          <w:szCs w:val="22"/>
        </w:rPr>
        <w:t>ISSUES OF INEQUITY IN FUNDING FOR SLS (STUDENT LEARNING SUPPORTS)</w:t>
      </w:r>
    </w:p>
    <w:p w14:paraId="1E2FA853" w14:textId="25594302" w:rsidR="002B6D15" w:rsidRPr="002B6D15" w:rsidRDefault="002B6D15" w:rsidP="002B6D15">
      <w:pPr>
        <w:jc w:val="center"/>
        <w:rPr>
          <w:rFonts w:ascii="Abadi" w:hAnsi="Abadi"/>
          <w:b/>
          <w:bCs/>
          <w:sz w:val="22"/>
          <w:szCs w:val="22"/>
        </w:rPr>
      </w:pPr>
    </w:p>
    <w:p w14:paraId="6C6C68CF" w14:textId="05905155" w:rsidR="002B6D15" w:rsidRPr="002B6D15" w:rsidRDefault="002B6D15" w:rsidP="002B6D15">
      <w:pPr>
        <w:jc w:val="center"/>
        <w:rPr>
          <w:rFonts w:ascii="Abadi" w:hAnsi="Abadi"/>
          <w:b/>
          <w:bCs/>
          <w:sz w:val="22"/>
          <w:szCs w:val="22"/>
        </w:rPr>
      </w:pPr>
      <w:r w:rsidRPr="002B6D15">
        <w:rPr>
          <w:rFonts w:ascii="Abadi" w:hAnsi="Abadi"/>
          <w:b/>
          <w:bCs/>
          <w:sz w:val="22"/>
          <w:szCs w:val="22"/>
        </w:rPr>
        <w:t>DOCUMENTATION TO DEPUTY MINISTER ANDRE TREMBLAY</w:t>
      </w:r>
    </w:p>
    <w:p w14:paraId="141156A5" w14:textId="7835B109" w:rsidR="00876E35" w:rsidRPr="002B6D15" w:rsidRDefault="00876E35" w:rsidP="002B6D15">
      <w:pPr>
        <w:jc w:val="center"/>
        <w:rPr>
          <w:rFonts w:ascii="Abadi" w:hAnsi="Abadi"/>
          <w:b/>
          <w:bCs/>
          <w:sz w:val="22"/>
          <w:szCs w:val="22"/>
        </w:rPr>
      </w:pPr>
    </w:p>
    <w:p w14:paraId="3ED58FD8" w14:textId="21FC28C3" w:rsidR="00876E35" w:rsidRDefault="00876E35" w:rsidP="00A84EA5">
      <w:pPr>
        <w:rPr>
          <w:rFonts w:ascii="Abadi" w:hAnsi="Abadi"/>
          <w:sz w:val="22"/>
          <w:szCs w:val="22"/>
        </w:rPr>
      </w:pPr>
    </w:p>
    <w:p w14:paraId="61B48BC4" w14:textId="77777777" w:rsidR="00876E35" w:rsidRPr="00876E35" w:rsidRDefault="00876E35" w:rsidP="00A84EA5">
      <w:pPr>
        <w:rPr>
          <w:rFonts w:ascii="Abadi" w:hAnsi="Abadi"/>
          <w:sz w:val="22"/>
          <w:szCs w:val="22"/>
        </w:rPr>
      </w:pPr>
    </w:p>
    <w:p w14:paraId="3260B59D" w14:textId="0A8BEC1A" w:rsidR="00D17C5F" w:rsidRDefault="00DA7FEC">
      <w:pPr>
        <w:numPr>
          <w:ilvl w:val="0"/>
          <w:numId w:val="7"/>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Inclusive Education </w:t>
      </w:r>
    </w:p>
    <w:p w14:paraId="34ED61A9" w14:textId="77777777" w:rsidR="002B6D15" w:rsidRPr="00876E35" w:rsidRDefault="002B6D15" w:rsidP="002B6D15">
      <w:pPr>
        <w:pBdr>
          <w:top w:val="nil"/>
          <w:left w:val="nil"/>
          <w:bottom w:val="nil"/>
          <w:right w:val="nil"/>
          <w:between w:val="nil"/>
        </w:pBdr>
        <w:rPr>
          <w:rFonts w:ascii="Abadi" w:hAnsi="Abadi"/>
          <w:color w:val="000000"/>
          <w:sz w:val="22"/>
          <w:szCs w:val="22"/>
        </w:rPr>
      </w:pPr>
    </w:p>
    <w:p w14:paraId="43240A20" w14:textId="77777777" w:rsidR="00D17C5F" w:rsidRPr="00876E35" w:rsidRDefault="00DA7FEC">
      <w:pPr>
        <w:numPr>
          <w:ilvl w:val="0"/>
          <w:numId w:val="6"/>
        </w:numPr>
        <w:pBdr>
          <w:top w:val="nil"/>
          <w:left w:val="nil"/>
          <w:bottom w:val="nil"/>
          <w:right w:val="nil"/>
          <w:between w:val="nil"/>
        </w:pBdr>
        <w:rPr>
          <w:rFonts w:ascii="Abadi" w:hAnsi="Abadi"/>
          <w:color w:val="000000"/>
          <w:sz w:val="22"/>
          <w:szCs w:val="22"/>
          <w:u w:val="single"/>
        </w:rPr>
      </w:pPr>
      <w:r w:rsidRPr="00876E35">
        <w:rPr>
          <w:rFonts w:ascii="Abadi" w:hAnsi="Abadi"/>
          <w:color w:val="000000"/>
          <w:sz w:val="22"/>
          <w:szCs w:val="22"/>
          <w:u w:val="single"/>
        </w:rPr>
        <w:t>Issue to be addressed:</w:t>
      </w:r>
    </w:p>
    <w:p w14:paraId="58A5348B" w14:textId="379BA058" w:rsidR="00D17C5F" w:rsidRPr="00876E35" w:rsidRDefault="00DA7FEC">
      <w:pPr>
        <w:pBdr>
          <w:top w:val="nil"/>
          <w:left w:val="nil"/>
          <w:bottom w:val="nil"/>
          <w:right w:val="nil"/>
          <w:between w:val="nil"/>
        </w:pBdr>
        <w:ind w:left="720"/>
        <w:rPr>
          <w:rFonts w:ascii="Abadi" w:hAnsi="Abadi"/>
          <w:color w:val="000000"/>
          <w:sz w:val="22"/>
          <w:szCs w:val="22"/>
        </w:rPr>
      </w:pPr>
      <w:r w:rsidRPr="00876E35">
        <w:rPr>
          <w:rFonts w:ascii="Abadi" w:hAnsi="Abadi"/>
          <w:color w:val="000000"/>
          <w:sz w:val="22"/>
          <w:szCs w:val="22"/>
        </w:rPr>
        <w:t>In the new funding framework (April 2020</w:t>
      </w:r>
      <w:r w:rsidR="00623994">
        <w:rPr>
          <w:rFonts w:ascii="Abadi" w:hAnsi="Abadi"/>
          <w:color w:val="000000"/>
          <w:sz w:val="22"/>
          <w:szCs w:val="22"/>
        </w:rPr>
        <w:t>,</w:t>
      </w:r>
      <w:r w:rsidRPr="00876E35">
        <w:rPr>
          <w:rFonts w:ascii="Abadi" w:hAnsi="Abadi"/>
          <w:color w:val="000000"/>
          <w:sz w:val="22"/>
          <w:szCs w:val="22"/>
        </w:rPr>
        <w:t xml:space="preserve">) Charter </w:t>
      </w:r>
      <w:r w:rsidR="000D516C">
        <w:rPr>
          <w:rFonts w:ascii="Abadi" w:hAnsi="Abadi"/>
          <w:color w:val="000000"/>
          <w:sz w:val="22"/>
          <w:szCs w:val="22"/>
        </w:rPr>
        <w:t>S</w:t>
      </w:r>
      <w:r w:rsidRPr="00876E35">
        <w:rPr>
          <w:rFonts w:ascii="Abadi" w:hAnsi="Abadi"/>
          <w:color w:val="000000"/>
          <w:sz w:val="22"/>
          <w:szCs w:val="22"/>
        </w:rPr>
        <w:t xml:space="preserve">chools were </w:t>
      </w:r>
      <w:r w:rsidRPr="00876E35">
        <w:rPr>
          <w:rFonts w:ascii="Abadi" w:hAnsi="Abadi"/>
          <w:color w:val="000000"/>
          <w:sz w:val="22"/>
          <w:szCs w:val="22"/>
          <w:u w:val="single"/>
        </w:rPr>
        <w:t>specifically targeted</w:t>
      </w:r>
      <w:r w:rsidRPr="00876E35">
        <w:rPr>
          <w:rFonts w:ascii="Abadi" w:hAnsi="Abadi"/>
          <w:color w:val="000000"/>
          <w:sz w:val="22"/>
          <w:szCs w:val="22"/>
        </w:rPr>
        <w:t xml:space="preserve"> with a funding formula that is </w:t>
      </w:r>
      <w:r w:rsidRPr="00876E35">
        <w:rPr>
          <w:rFonts w:ascii="Abadi" w:hAnsi="Abadi"/>
          <w:color w:val="000000"/>
          <w:sz w:val="22"/>
          <w:szCs w:val="22"/>
          <w:u w:val="single"/>
        </w:rPr>
        <w:t>significantly lower</w:t>
      </w:r>
      <w:r w:rsidRPr="00876E35">
        <w:rPr>
          <w:rFonts w:ascii="Abadi" w:hAnsi="Abadi"/>
          <w:color w:val="000000"/>
          <w:sz w:val="22"/>
          <w:szCs w:val="22"/>
        </w:rPr>
        <w:t xml:space="preserve"> than other public and </w:t>
      </w:r>
      <w:r w:rsidR="000D516C">
        <w:rPr>
          <w:rFonts w:ascii="Abadi" w:hAnsi="Abadi"/>
          <w:color w:val="000000"/>
          <w:sz w:val="22"/>
          <w:szCs w:val="22"/>
        </w:rPr>
        <w:t>F</w:t>
      </w:r>
      <w:r w:rsidRPr="00876E35">
        <w:rPr>
          <w:rFonts w:ascii="Abadi" w:hAnsi="Abadi"/>
          <w:color w:val="000000"/>
          <w:sz w:val="22"/>
          <w:szCs w:val="22"/>
        </w:rPr>
        <w:t xml:space="preserve">rancophone boards. This formula seriously disadvantages </w:t>
      </w:r>
      <w:r w:rsidR="000D516C">
        <w:rPr>
          <w:rFonts w:ascii="Abadi" w:hAnsi="Abadi"/>
          <w:color w:val="000000"/>
          <w:sz w:val="22"/>
          <w:szCs w:val="22"/>
        </w:rPr>
        <w:t>C</w:t>
      </w:r>
      <w:r w:rsidRPr="00876E35">
        <w:rPr>
          <w:rFonts w:ascii="Abadi" w:hAnsi="Abadi"/>
          <w:color w:val="000000"/>
          <w:sz w:val="22"/>
          <w:szCs w:val="22"/>
        </w:rPr>
        <w:t xml:space="preserve">harter </w:t>
      </w:r>
      <w:r w:rsidR="000D516C">
        <w:rPr>
          <w:rFonts w:ascii="Abadi" w:hAnsi="Abadi"/>
          <w:color w:val="000000"/>
          <w:sz w:val="22"/>
          <w:szCs w:val="22"/>
        </w:rPr>
        <w:t>S</w:t>
      </w:r>
      <w:r w:rsidRPr="00876E35">
        <w:rPr>
          <w:rFonts w:ascii="Abadi" w:hAnsi="Abadi"/>
          <w:color w:val="000000"/>
          <w:sz w:val="22"/>
          <w:szCs w:val="22"/>
        </w:rPr>
        <w:t xml:space="preserve">chools and is viewed as </w:t>
      </w:r>
      <w:r w:rsidR="00876E35" w:rsidRPr="00876E35">
        <w:rPr>
          <w:rFonts w:ascii="Abadi" w:hAnsi="Abadi"/>
          <w:color w:val="000000"/>
          <w:sz w:val="22"/>
          <w:szCs w:val="22"/>
        </w:rPr>
        <w:t>unjust and</w:t>
      </w:r>
      <w:r w:rsidRPr="00876E35">
        <w:rPr>
          <w:rFonts w:ascii="Abadi" w:hAnsi="Abadi"/>
          <w:color w:val="000000"/>
          <w:sz w:val="22"/>
          <w:szCs w:val="22"/>
        </w:rPr>
        <w:t xml:space="preserve"> not in alignment with the public education</w:t>
      </w:r>
      <w:r w:rsidR="00A84EA5" w:rsidRPr="00876E35">
        <w:rPr>
          <w:rFonts w:ascii="Abadi" w:hAnsi="Abadi"/>
          <w:color w:val="000000"/>
          <w:sz w:val="22"/>
          <w:szCs w:val="22"/>
        </w:rPr>
        <w:t xml:space="preserve"> </w:t>
      </w:r>
      <w:r w:rsidRPr="00876E35">
        <w:rPr>
          <w:rFonts w:ascii="Abadi" w:hAnsi="Abadi"/>
          <w:color w:val="000000"/>
          <w:sz w:val="22"/>
          <w:szCs w:val="22"/>
        </w:rPr>
        <w:t xml:space="preserve">policy statements </w:t>
      </w:r>
      <w:r w:rsidR="00A84EA5" w:rsidRPr="00876E35">
        <w:rPr>
          <w:rFonts w:ascii="Abadi" w:hAnsi="Abadi"/>
          <w:color w:val="000000"/>
          <w:sz w:val="22"/>
          <w:szCs w:val="22"/>
        </w:rPr>
        <w:t xml:space="preserve">nor the </w:t>
      </w:r>
      <w:r w:rsidRPr="00876E35">
        <w:rPr>
          <w:rFonts w:ascii="Abadi" w:hAnsi="Abadi"/>
          <w:color w:val="000000"/>
          <w:sz w:val="22"/>
          <w:szCs w:val="22"/>
        </w:rPr>
        <w:t xml:space="preserve">Minister of Education’s expressed support for Charter Schools as </w:t>
      </w:r>
      <w:r w:rsidR="000D516C">
        <w:rPr>
          <w:rFonts w:ascii="Abadi" w:hAnsi="Abadi"/>
          <w:color w:val="000000"/>
          <w:sz w:val="22"/>
          <w:szCs w:val="22"/>
        </w:rPr>
        <w:t>s</w:t>
      </w:r>
      <w:r w:rsidRPr="00876E35">
        <w:rPr>
          <w:rFonts w:ascii="Abadi" w:hAnsi="Abadi"/>
          <w:color w:val="000000"/>
          <w:sz w:val="22"/>
          <w:szCs w:val="22"/>
        </w:rPr>
        <w:t xml:space="preserve">chools of </w:t>
      </w:r>
      <w:r w:rsidR="000D516C">
        <w:rPr>
          <w:rFonts w:ascii="Abadi" w:hAnsi="Abadi"/>
          <w:color w:val="000000"/>
          <w:sz w:val="22"/>
          <w:szCs w:val="22"/>
        </w:rPr>
        <w:t>c</w:t>
      </w:r>
      <w:r w:rsidRPr="00876E35">
        <w:rPr>
          <w:rFonts w:ascii="Abadi" w:hAnsi="Abadi"/>
          <w:color w:val="000000"/>
          <w:sz w:val="22"/>
          <w:szCs w:val="22"/>
        </w:rPr>
        <w:t xml:space="preserve">hoice for Alberta families. </w:t>
      </w:r>
    </w:p>
    <w:p w14:paraId="54DDA298" w14:textId="77777777" w:rsidR="00D17C5F" w:rsidRPr="00876E35" w:rsidRDefault="00D17C5F">
      <w:pPr>
        <w:pBdr>
          <w:top w:val="nil"/>
          <w:left w:val="nil"/>
          <w:bottom w:val="nil"/>
          <w:right w:val="nil"/>
          <w:between w:val="nil"/>
        </w:pBdr>
        <w:ind w:left="720"/>
        <w:rPr>
          <w:rFonts w:ascii="Abadi" w:hAnsi="Abadi"/>
          <w:sz w:val="22"/>
          <w:szCs w:val="22"/>
        </w:rPr>
      </w:pPr>
    </w:p>
    <w:p w14:paraId="55B382D9" w14:textId="39027393" w:rsidR="00D17C5F" w:rsidRPr="00876E35" w:rsidRDefault="00DA7FEC">
      <w:pPr>
        <w:pBdr>
          <w:top w:val="nil"/>
          <w:left w:val="nil"/>
          <w:bottom w:val="nil"/>
          <w:right w:val="nil"/>
          <w:between w:val="nil"/>
        </w:pBdr>
        <w:ind w:left="720"/>
        <w:rPr>
          <w:rFonts w:ascii="Abadi" w:hAnsi="Abadi"/>
          <w:color w:val="000000"/>
          <w:sz w:val="22"/>
          <w:szCs w:val="22"/>
        </w:rPr>
      </w:pPr>
      <w:r w:rsidRPr="00FF3F78">
        <w:rPr>
          <w:rFonts w:ascii="Abadi" w:hAnsi="Abadi"/>
          <w:sz w:val="22"/>
          <w:szCs w:val="22"/>
        </w:rPr>
        <w:t>Charter Schools are delighted with the UCP approach to support schools of choice as the Minister has stated publicly many times. We believe the Minister did not intend t</w:t>
      </w:r>
      <w:r w:rsidR="00FF3F78" w:rsidRPr="00FF3F78">
        <w:rPr>
          <w:rFonts w:ascii="Abadi" w:hAnsi="Abadi"/>
          <w:sz w:val="22"/>
          <w:szCs w:val="22"/>
        </w:rPr>
        <w:t xml:space="preserve">o </w:t>
      </w:r>
      <w:r w:rsidRPr="00FF3F78">
        <w:rPr>
          <w:rFonts w:ascii="Abadi" w:hAnsi="Abadi"/>
          <w:sz w:val="22"/>
          <w:szCs w:val="22"/>
        </w:rPr>
        <w:t xml:space="preserve">seriously disadvantage supporting students with special needs </w:t>
      </w:r>
      <w:r w:rsidR="00FF3F78" w:rsidRPr="00FF3F78">
        <w:rPr>
          <w:rFonts w:ascii="Abadi" w:hAnsi="Abadi"/>
          <w:sz w:val="22"/>
          <w:szCs w:val="22"/>
        </w:rPr>
        <w:t xml:space="preserve">through </w:t>
      </w:r>
      <w:r w:rsidRPr="00FF3F78">
        <w:rPr>
          <w:rFonts w:ascii="Abadi" w:hAnsi="Abadi"/>
          <w:sz w:val="22"/>
          <w:szCs w:val="22"/>
        </w:rPr>
        <w:t>prov</w:t>
      </w:r>
      <w:r w:rsidR="00FF3F78" w:rsidRPr="00FF3F78">
        <w:rPr>
          <w:rFonts w:ascii="Abadi" w:hAnsi="Abadi"/>
          <w:sz w:val="22"/>
          <w:szCs w:val="22"/>
        </w:rPr>
        <w:t xml:space="preserve">ision of </w:t>
      </w:r>
      <w:r w:rsidRPr="00FF3F78">
        <w:rPr>
          <w:rFonts w:ascii="Abadi" w:hAnsi="Abadi"/>
          <w:sz w:val="22"/>
          <w:szCs w:val="22"/>
        </w:rPr>
        <w:t>a strong inclusive education program</w:t>
      </w:r>
      <w:r w:rsidR="00FF3F78" w:rsidRPr="00FF3F78">
        <w:rPr>
          <w:rFonts w:ascii="Abadi" w:hAnsi="Abadi"/>
          <w:color w:val="000000"/>
          <w:sz w:val="22"/>
          <w:szCs w:val="22"/>
        </w:rPr>
        <w:t xml:space="preserve"> in public charter schools.</w:t>
      </w:r>
      <w:r w:rsidR="00FF3F78">
        <w:rPr>
          <w:rFonts w:ascii="Abadi" w:hAnsi="Abadi"/>
          <w:color w:val="000000"/>
          <w:sz w:val="22"/>
          <w:szCs w:val="22"/>
        </w:rPr>
        <w:t xml:space="preserve"> </w:t>
      </w:r>
    </w:p>
    <w:p w14:paraId="62AFB2AB" w14:textId="77777777" w:rsidR="00D17C5F" w:rsidRPr="00876E35" w:rsidRDefault="00D17C5F">
      <w:pPr>
        <w:pBdr>
          <w:top w:val="nil"/>
          <w:left w:val="nil"/>
          <w:bottom w:val="nil"/>
          <w:right w:val="nil"/>
          <w:between w:val="nil"/>
        </w:pBdr>
        <w:ind w:left="720"/>
        <w:rPr>
          <w:rFonts w:ascii="Abadi" w:hAnsi="Abadi"/>
          <w:sz w:val="22"/>
          <w:szCs w:val="22"/>
        </w:rPr>
      </w:pPr>
    </w:p>
    <w:p w14:paraId="09664349" w14:textId="77777777" w:rsidR="00D17C5F" w:rsidRPr="00876E35" w:rsidRDefault="00DA7FEC">
      <w:pPr>
        <w:numPr>
          <w:ilvl w:val="0"/>
          <w:numId w:val="6"/>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u w:val="single"/>
        </w:rPr>
        <w:t>Desired action</w:t>
      </w:r>
      <w:r w:rsidRPr="00876E35">
        <w:rPr>
          <w:rFonts w:ascii="Abadi" w:hAnsi="Abadi"/>
          <w:color w:val="000000"/>
          <w:sz w:val="22"/>
          <w:szCs w:val="22"/>
        </w:rPr>
        <w:t>:</w:t>
      </w:r>
    </w:p>
    <w:p w14:paraId="332FEFFB" w14:textId="2528D278" w:rsidR="00D17C5F" w:rsidRPr="00876E35" w:rsidRDefault="00DA7FEC">
      <w:pPr>
        <w:pBdr>
          <w:top w:val="nil"/>
          <w:left w:val="nil"/>
          <w:bottom w:val="nil"/>
          <w:right w:val="nil"/>
          <w:between w:val="nil"/>
        </w:pBdr>
        <w:ind w:left="720"/>
        <w:rPr>
          <w:rFonts w:ascii="Abadi" w:hAnsi="Abadi"/>
          <w:color w:val="000000"/>
          <w:sz w:val="22"/>
          <w:szCs w:val="22"/>
        </w:rPr>
      </w:pPr>
      <w:r w:rsidRPr="00876E35">
        <w:rPr>
          <w:rFonts w:ascii="Abadi" w:hAnsi="Abadi"/>
          <w:color w:val="000000"/>
          <w:sz w:val="22"/>
          <w:szCs w:val="22"/>
        </w:rPr>
        <w:t>Remove the section of the funding framework (Midway in Section C:2 specific</w:t>
      </w:r>
      <w:r w:rsidR="00A84EA5" w:rsidRPr="00876E35">
        <w:rPr>
          <w:rFonts w:ascii="Abadi" w:hAnsi="Abadi"/>
          <w:color w:val="000000"/>
          <w:sz w:val="22"/>
          <w:szCs w:val="22"/>
        </w:rPr>
        <w:t xml:space="preserve"> </w:t>
      </w:r>
      <w:r w:rsidR="00876E35" w:rsidRPr="00876E35">
        <w:rPr>
          <w:rFonts w:ascii="Abadi" w:hAnsi="Abadi"/>
          <w:color w:val="000000"/>
          <w:sz w:val="22"/>
          <w:szCs w:val="22"/>
        </w:rPr>
        <w:t>formulas exist</w:t>
      </w:r>
      <w:r w:rsidRPr="00876E35">
        <w:rPr>
          <w:rFonts w:ascii="Abadi" w:hAnsi="Abadi"/>
          <w:color w:val="000000"/>
          <w:sz w:val="22"/>
          <w:szCs w:val="22"/>
        </w:rPr>
        <w:t xml:space="preserve"> for Charter </w:t>
      </w:r>
      <w:r w:rsidR="000D516C">
        <w:rPr>
          <w:rFonts w:ascii="Abadi" w:hAnsi="Abadi"/>
          <w:color w:val="000000"/>
          <w:sz w:val="22"/>
          <w:szCs w:val="22"/>
        </w:rPr>
        <w:t>S</w:t>
      </w:r>
      <w:r w:rsidR="00876E35" w:rsidRPr="00876E35">
        <w:rPr>
          <w:rFonts w:ascii="Abadi" w:hAnsi="Abadi"/>
          <w:color w:val="000000"/>
          <w:sz w:val="22"/>
          <w:szCs w:val="22"/>
        </w:rPr>
        <w:t>chools) that</w:t>
      </w:r>
      <w:r w:rsidRPr="00876E35">
        <w:rPr>
          <w:rFonts w:ascii="Abadi" w:hAnsi="Abadi"/>
          <w:color w:val="000000"/>
          <w:sz w:val="22"/>
          <w:szCs w:val="22"/>
        </w:rPr>
        <w:t xml:space="preserve"> </w:t>
      </w:r>
      <w:r w:rsidRPr="00876E35">
        <w:rPr>
          <w:rFonts w:ascii="Abadi" w:hAnsi="Abadi"/>
          <w:sz w:val="22"/>
          <w:szCs w:val="22"/>
        </w:rPr>
        <w:t>presents</w:t>
      </w:r>
      <w:r w:rsidRPr="00876E35">
        <w:rPr>
          <w:rFonts w:ascii="Abadi" w:hAnsi="Abadi"/>
          <w:color w:val="000000"/>
          <w:sz w:val="22"/>
          <w:szCs w:val="22"/>
        </w:rPr>
        <w:t xml:space="preserve"> an (arbitrary) formula </w:t>
      </w:r>
      <w:r w:rsidR="00876E35" w:rsidRPr="00876E35">
        <w:rPr>
          <w:rFonts w:ascii="Abadi" w:hAnsi="Abadi"/>
          <w:color w:val="000000"/>
          <w:sz w:val="22"/>
          <w:szCs w:val="22"/>
        </w:rPr>
        <w:t>where 9</w:t>
      </w:r>
      <w:r w:rsidRPr="00876E35">
        <w:rPr>
          <w:rFonts w:ascii="Abadi" w:hAnsi="Abadi"/>
          <w:color w:val="000000"/>
          <w:sz w:val="22"/>
          <w:szCs w:val="22"/>
        </w:rPr>
        <w:t xml:space="preserve"> Charter schools</w:t>
      </w:r>
      <w:r w:rsidR="000D516C">
        <w:rPr>
          <w:rFonts w:ascii="Abadi" w:hAnsi="Abadi"/>
          <w:color w:val="000000"/>
          <w:sz w:val="22"/>
          <w:szCs w:val="22"/>
        </w:rPr>
        <w:t xml:space="preserve"> </w:t>
      </w:r>
      <w:r w:rsidRPr="00876E35">
        <w:rPr>
          <w:rFonts w:ascii="Abadi" w:hAnsi="Abadi"/>
          <w:color w:val="000000"/>
          <w:sz w:val="22"/>
          <w:szCs w:val="22"/>
        </w:rPr>
        <w:t xml:space="preserve">receive only 26% (average) of the SLS (Student Learning Supports) allocated to other Alberta school jurisdictions.  </w:t>
      </w:r>
    </w:p>
    <w:p w14:paraId="418F4CC6" w14:textId="044B1BB7" w:rsidR="00D17C5F" w:rsidRPr="00906E58" w:rsidRDefault="00DA7FEC" w:rsidP="00906E58">
      <w:pPr>
        <w:pBdr>
          <w:top w:val="nil"/>
          <w:left w:val="nil"/>
          <w:bottom w:val="nil"/>
          <w:right w:val="nil"/>
          <w:between w:val="nil"/>
        </w:pBdr>
        <w:ind w:left="720"/>
        <w:rPr>
          <w:rFonts w:ascii="Abadi" w:hAnsi="Abadi"/>
          <w:color w:val="000000"/>
          <w:sz w:val="22"/>
          <w:szCs w:val="22"/>
        </w:rPr>
      </w:pPr>
      <w:r w:rsidRPr="00876E35">
        <w:rPr>
          <w:rFonts w:ascii="Abadi" w:hAnsi="Abadi"/>
          <w:color w:val="000000"/>
          <w:sz w:val="22"/>
          <w:szCs w:val="22"/>
        </w:rPr>
        <w:t xml:space="preserve">  </w:t>
      </w:r>
    </w:p>
    <w:p w14:paraId="318126A4" w14:textId="0188683E" w:rsidR="00D17C5F" w:rsidRPr="00876E35" w:rsidRDefault="00DA7FEC">
      <w:pPr>
        <w:pBdr>
          <w:top w:val="nil"/>
          <w:left w:val="nil"/>
          <w:bottom w:val="nil"/>
          <w:right w:val="nil"/>
          <w:between w:val="nil"/>
        </w:pBdr>
        <w:ind w:left="720"/>
        <w:rPr>
          <w:rFonts w:ascii="Abadi" w:hAnsi="Abadi"/>
          <w:color w:val="000000"/>
          <w:sz w:val="22"/>
          <w:szCs w:val="22"/>
        </w:rPr>
      </w:pPr>
      <w:r w:rsidRPr="00876E35">
        <w:rPr>
          <w:rFonts w:ascii="Abadi" w:hAnsi="Abadi"/>
          <w:color w:val="000000"/>
          <w:sz w:val="22"/>
          <w:szCs w:val="22"/>
        </w:rPr>
        <w:t xml:space="preserve">* Note: the referenced portion of the funding manual does not account for four specialized Charter </w:t>
      </w:r>
      <w:r w:rsidR="000D516C">
        <w:rPr>
          <w:rFonts w:ascii="Abadi" w:hAnsi="Abadi"/>
          <w:color w:val="000000"/>
          <w:sz w:val="22"/>
          <w:szCs w:val="22"/>
        </w:rPr>
        <w:t>S</w:t>
      </w:r>
      <w:r w:rsidRPr="00876E35">
        <w:rPr>
          <w:rFonts w:ascii="Abadi" w:hAnsi="Abadi"/>
          <w:color w:val="000000"/>
          <w:sz w:val="22"/>
          <w:szCs w:val="22"/>
        </w:rPr>
        <w:t xml:space="preserve">chools who have a full school population of students who are considered ‘severe needs and are continued to be funded with the previous severe needs formula.  </w:t>
      </w:r>
    </w:p>
    <w:p w14:paraId="42B42BD5" w14:textId="77777777" w:rsidR="00D17C5F" w:rsidRPr="00876E35" w:rsidRDefault="00D17C5F">
      <w:pPr>
        <w:pBdr>
          <w:top w:val="nil"/>
          <w:left w:val="nil"/>
          <w:bottom w:val="nil"/>
          <w:right w:val="nil"/>
          <w:between w:val="nil"/>
        </w:pBdr>
        <w:ind w:left="720"/>
        <w:rPr>
          <w:rFonts w:ascii="Abadi" w:hAnsi="Abadi"/>
          <w:color w:val="000000"/>
          <w:sz w:val="22"/>
          <w:szCs w:val="22"/>
        </w:rPr>
      </w:pPr>
    </w:p>
    <w:p w14:paraId="15026472" w14:textId="77777777" w:rsidR="00D17C5F" w:rsidRPr="00876E35" w:rsidRDefault="00DA7FEC">
      <w:pPr>
        <w:numPr>
          <w:ilvl w:val="0"/>
          <w:numId w:val="6"/>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Facts:</w:t>
      </w:r>
    </w:p>
    <w:p w14:paraId="17D429A1" w14:textId="6F69B7C7"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sz w:val="22"/>
          <w:szCs w:val="22"/>
        </w:rPr>
        <w:t>In March 2020 when the first shared draft of the funding framework was shared with all Alberta schools</w:t>
      </w:r>
      <w:r w:rsidR="000D516C">
        <w:rPr>
          <w:rFonts w:ascii="Abadi" w:hAnsi="Abadi"/>
          <w:sz w:val="22"/>
          <w:szCs w:val="22"/>
        </w:rPr>
        <w:t>,</w:t>
      </w:r>
      <w:r w:rsidRPr="00876E35">
        <w:rPr>
          <w:rFonts w:ascii="Abadi" w:hAnsi="Abadi"/>
          <w:sz w:val="22"/>
          <w:szCs w:val="22"/>
        </w:rPr>
        <w:t xml:space="preserve"> there was no mention that SLS funding for the nine </w:t>
      </w:r>
      <w:r w:rsidR="000D516C">
        <w:rPr>
          <w:rFonts w:ascii="Abadi" w:hAnsi="Abadi"/>
          <w:sz w:val="22"/>
          <w:szCs w:val="22"/>
        </w:rPr>
        <w:t>C</w:t>
      </w:r>
      <w:r w:rsidRPr="00876E35">
        <w:rPr>
          <w:rFonts w:ascii="Abadi" w:hAnsi="Abadi"/>
          <w:sz w:val="22"/>
          <w:szCs w:val="22"/>
        </w:rPr>
        <w:t xml:space="preserve">harter </w:t>
      </w:r>
      <w:r w:rsidR="000D516C">
        <w:rPr>
          <w:rFonts w:ascii="Abadi" w:hAnsi="Abadi"/>
          <w:sz w:val="22"/>
          <w:szCs w:val="22"/>
        </w:rPr>
        <w:t>S</w:t>
      </w:r>
      <w:r w:rsidRPr="00876E35">
        <w:rPr>
          <w:rFonts w:ascii="Abadi" w:hAnsi="Abadi"/>
          <w:sz w:val="22"/>
          <w:szCs w:val="22"/>
        </w:rPr>
        <w:t xml:space="preserve">chools (four have an alternate model approved when they formed as Charter </w:t>
      </w:r>
      <w:r w:rsidR="000D516C">
        <w:rPr>
          <w:rFonts w:ascii="Abadi" w:hAnsi="Abadi"/>
          <w:sz w:val="22"/>
          <w:szCs w:val="22"/>
        </w:rPr>
        <w:t>S</w:t>
      </w:r>
      <w:r w:rsidRPr="00876E35">
        <w:rPr>
          <w:rFonts w:ascii="Abadi" w:hAnsi="Abadi"/>
          <w:sz w:val="22"/>
          <w:szCs w:val="22"/>
        </w:rPr>
        <w:t>chools) would be any different from other public/</w:t>
      </w:r>
      <w:r w:rsidR="000D516C">
        <w:rPr>
          <w:rFonts w:ascii="Abadi" w:hAnsi="Abadi"/>
          <w:sz w:val="22"/>
          <w:szCs w:val="22"/>
        </w:rPr>
        <w:t>F</w:t>
      </w:r>
      <w:r w:rsidRPr="00876E35">
        <w:rPr>
          <w:rFonts w:ascii="Abadi" w:hAnsi="Abadi"/>
          <w:sz w:val="22"/>
          <w:szCs w:val="22"/>
        </w:rPr>
        <w:t>rancophone school jurisdictions.</w:t>
      </w:r>
    </w:p>
    <w:p w14:paraId="414DD284" w14:textId="0EDCEC10" w:rsidR="00D17C5F" w:rsidRPr="00876E35" w:rsidRDefault="00DA7FEC">
      <w:pPr>
        <w:numPr>
          <w:ilvl w:val="0"/>
          <w:numId w:val="5"/>
        </w:numPr>
        <w:pBdr>
          <w:top w:val="nil"/>
          <w:left w:val="nil"/>
          <w:bottom w:val="nil"/>
          <w:right w:val="nil"/>
          <w:between w:val="nil"/>
        </w:pBdr>
        <w:rPr>
          <w:rFonts w:ascii="Abadi" w:hAnsi="Abadi"/>
          <w:sz w:val="22"/>
          <w:szCs w:val="22"/>
        </w:rPr>
      </w:pPr>
      <w:r w:rsidRPr="00876E35">
        <w:rPr>
          <w:rFonts w:ascii="Abadi" w:hAnsi="Abadi"/>
          <w:sz w:val="22"/>
          <w:szCs w:val="22"/>
        </w:rPr>
        <w:t>April 2020 the budget framework was</w:t>
      </w:r>
      <w:r w:rsidR="00A84EA5" w:rsidRPr="00876E35">
        <w:rPr>
          <w:rFonts w:ascii="Abadi" w:hAnsi="Abadi"/>
          <w:sz w:val="22"/>
          <w:szCs w:val="22"/>
        </w:rPr>
        <w:t xml:space="preserve"> </w:t>
      </w:r>
      <w:r w:rsidR="00876E35" w:rsidRPr="00876E35">
        <w:rPr>
          <w:rFonts w:ascii="Abadi" w:hAnsi="Abadi"/>
          <w:sz w:val="22"/>
          <w:szCs w:val="22"/>
        </w:rPr>
        <w:t>released,</w:t>
      </w:r>
      <w:r w:rsidRPr="00876E35">
        <w:rPr>
          <w:rFonts w:ascii="Abadi" w:hAnsi="Abadi"/>
          <w:sz w:val="22"/>
          <w:szCs w:val="22"/>
        </w:rPr>
        <w:t xml:space="preserve"> and an addition was included under SLS funding </w:t>
      </w:r>
      <w:r w:rsidR="00A84EA5" w:rsidRPr="00876E35">
        <w:rPr>
          <w:rFonts w:ascii="Abadi" w:hAnsi="Abadi"/>
          <w:sz w:val="22"/>
          <w:szCs w:val="22"/>
        </w:rPr>
        <w:t>which provided</w:t>
      </w:r>
      <w:r w:rsidRPr="00876E35">
        <w:rPr>
          <w:rFonts w:ascii="Abadi" w:hAnsi="Abadi"/>
          <w:sz w:val="22"/>
          <w:szCs w:val="22"/>
        </w:rPr>
        <w:t xml:space="preserve"> unique formulas that disadvantaged Charter </w:t>
      </w:r>
      <w:r w:rsidR="000D516C">
        <w:rPr>
          <w:rFonts w:ascii="Abadi" w:hAnsi="Abadi"/>
          <w:sz w:val="22"/>
          <w:szCs w:val="22"/>
        </w:rPr>
        <w:t>S</w:t>
      </w:r>
      <w:r w:rsidRPr="00876E35">
        <w:rPr>
          <w:rFonts w:ascii="Abadi" w:hAnsi="Abadi"/>
          <w:sz w:val="22"/>
          <w:szCs w:val="22"/>
        </w:rPr>
        <w:t>chools significantly. No consultation</w:t>
      </w:r>
      <w:r w:rsidR="00A84EA5" w:rsidRPr="00876E35">
        <w:rPr>
          <w:rFonts w:ascii="Abadi" w:hAnsi="Abadi"/>
          <w:sz w:val="22"/>
          <w:szCs w:val="22"/>
        </w:rPr>
        <w:t xml:space="preserve"> </w:t>
      </w:r>
      <w:r w:rsidRPr="00876E35">
        <w:rPr>
          <w:rFonts w:ascii="Abadi" w:hAnsi="Abadi"/>
          <w:sz w:val="22"/>
          <w:szCs w:val="22"/>
        </w:rPr>
        <w:t xml:space="preserve">occurred with Charter </w:t>
      </w:r>
      <w:r w:rsidR="000D516C">
        <w:rPr>
          <w:rFonts w:ascii="Abadi" w:hAnsi="Abadi"/>
          <w:sz w:val="22"/>
          <w:szCs w:val="22"/>
        </w:rPr>
        <w:t>S</w:t>
      </w:r>
      <w:r w:rsidRPr="00876E35">
        <w:rPr>
          <w:rFonts w:ascii="Abadi" w:hAnsi="Abadi"/>
          <w:sz w:val="22"/>
          <w:szCs w:val="22"/>
        </w:rPr>
        <w:t>chools.</w:t>
      </w:r>
    </w:p>
    <w:p w14:paraId="6191E14D" w14:textId="09067205" w:rsidR="00D17C5F" w:rsidRPr="00876E35" w:rsidRDefault="00DA7FEC">
      <w:pPr>
        <w:numPr>
          <w:ilvl w:val="0"/>
          <w:numId w:val="5"/>
        </w:numPr>
        <w:pBdr>
          <w:top w:val="nil"/>
          <w:left w:val="nil"/>
          <w:bottom w:val="nil"/>
          <w:right w:val="nil"/>
          <w:between w:val="nil"/>
        </w:pBdr>
        <w:rPr>
          <w:rFonts w:ascii="Abadi" w:hAnsi="Abadi"/>
          <w:sz w:val="22"/>
          <w:szCs w:val="22"/>
        </w:rPr>
      </w:pPr>
      <w:r w:rsidRPr="00876E35">
        <w:rPr>
          <w:rFonts w:ascii="Abadi" w:hAnsi="Abadi"/>
          <w:sz w:val="22"/>
          <w:szCs w:val="22"/>
        </w:rPr>
        <w:t xml:space="preserve">Rationale for where the new formulas originated and what data prompted the formulas was </w:t>
      </w:r>
      <w:r w:rsidR="00A84EA5" w:rsidRPr="00876E35">
        <w:rPr>
          <w:rFonts w:ascii="Abadi" w:hAnsi="Abadi"/>
          <w:sz w:val="22"/>
          <w:szCs w:val="22"/>
        </w:rPr>
        <w:t>not provided. E</w:t>
      </w:r>
      <w:r w:rsidRPr="00876E35">
        <w:rPr>
          <w:rFonts w:ascii="Abadi" w:hAnsi="Abadi"/>
          <w:sz w:val="22"/>
          <w:szCs w:val="22"/>
        </w:rPr>
        <w:t xml:space="preserve">xplanations varied and changed as discussions continued.  </w:t>
      </w:r>
      <w:r w:rsidR="00876E35" w:rsidRPr="00876E35">
        <w:rPr>
          <w:rFonts w:ascii="Abadi" w:hAnsi="Abadi"/>
          <w:sz w:val="22"/>
          <w:szCs w:val="22"/>
        </w:rPr>
        <w:t>S</w:t>
      </w:r>
      <w:r w:rsidRPr="00876E35">
        <w:rPr>
          <w:rFonts w:ascii="Abadi" w:hAnsi="Abadi"/>
          <w:sz w:val="22"/>
          <w:szCs w:val="22"/>
        </w:rPr>
        <w:t xml:space="preserve">ome officials ‘felt’ that Charter </w:t>
      </w:r>
      <w:r w:rsidR="000D516C">
        <w:rPr>
          <w:rFonts w:ascii="Abadi" w:hAnsi="Abadi"/>
          <w:sz w:val="22"/>
          <w:szCs w:val="22"/>
        </w:rPr>
        <w:t>S</w:t>
      </w:r>
      <w:r w:rsidRPr="00876E35">
        <w:rPr>
          <w:rFonts w:ascii="Abadi" w:hAnsi="Abadi"/>
          <w:sz w:val="22"/>
          <w:szCs w:val="22"/>
        </w:rPr>
        <w:t xml:space="preserve">chools had lower incidences of special needs than all other school jurisdictions in the province.  This assumption has not been supported with fact. </w:t>
      </w:r>
    </w:p>
    <w:p w14:paraId="347D2E86" w14:textId="6330727B" w:rsidR="00D17C5F" w:rsidRPr="00876E35" w:rsidRDefault="00DA7FEC">
      <w:pPr>
        <w:numPr>
          <w:ilvl w:val="0"/>
          <w:numId w:val="5"/>
        </w:numPr>
        <w:pBdr>
          <w:top w:val="nil"/>
          <w:left w:val="nil"/>
          <w:bottom w:val="nil"/>
          <w:right w:val="nil"/>
          <w:between w:val="nil"/>
        </w:pBdr>
        <w:rPr>
          <w:rFonts w:ascii="Abadi" w:hAnsi="Abadi"/>
          <w:sz w:val="22"/>
          <w:szCs w:val="22"/>
        </w:rPr>
      </w:pPr>
      <w:r w:rsidRPr="00876E35">
        <w:rPr>
          <w:rFonts w:ascii="Abadi" w:hAnsi="Abadi"/>
          <w:color w:val="222222"/>
          <w:sz w:val="22"/>
          <w:szCs w:val="22"/>
        </w:rPr>
        <w:t>When the SLS funding formulas were developed</w:t>
      </w:r>
      <w:r w:rsidR="00A84EA5" w:rsidRPr="00876E35">
        <w:rPr>
          <w:rFonts w:ascii="Abadi" w:hAnsi="Abadi"/>
          <w:color w:val="222222"/>
          <w:sz w:val="22"/>
          <w:szCs w:val="22"/>
        </w:rPr>
        <w:t>, how did the</w:t>
      </w:r>
      <w:r w:rsidRPr="00876E35">
        <w:rPr>
          <w:rFonts w:ascii="Abadi" w:hAnsi="Abadi"/>
          <w:color w:val="222222"/>
          <w:sz w:val="22"/>
          <w:szCs w:val="22"/>
        </w:rPr>
        <w:t xml:space="preserve"> department determine that the modifiers for </w:t>
      </w:r>
      <w:r w:rsidR="000D516C">
        <w:rPr>
          <w:rFonts w:ascii="Abadi" w:hAnsi="Abadi"/>
          <w:color w:val="222222"/>
          <w:sz w:val="22"/>
          <w:szCs w:val="22"/>
        </w:rPr>
        <w:t>C</w:t>
      </w:r>
      <w:r w:rsidRPr="00876E35">
        <w:rPr>
          <w:rFonts w:ascii="Abadi" w:hAnsi="Abadi"/>
          <w:color w:val="222222"/>
          <w:sz w:val="22"/>
          <w:szCs w:val="22"/>
        </w:rPr>
        <w:t xml:space="preserve">harter </w:t>
      </w:r>
      <w:r w:rsidR="000D516C">
        <w:rPr>
          <w:rFonts w:ascii="Abadi" w:hAnsi="Abadi"/>
          <w:color w:val="222222"/>
          <w:sz w:val="22"/>
          <w:szCs w:val="22"/>
        </w:rPr>
        <w:t>S</w:t>
      </w:r>
      <w:r w:rsidRPr="00876E35">
        <w:rPr>
          <w:rFonts w:ascii="Abadi" w:hAnsi="Abadi"/>
          <w:color w:val="222222"/>
          <w:sz w:val="22"/>
          <w:szCs w:val="22"/>
        </w:rPr>
        <w:t>chool</w:t>
      </w:r>
      <w:r w:rsidR="000D516C">
        <w:rPr>
          <w:rFonts w:ascii="Abadi" w:hAnsi="Abadi"/>
          <w:color w:val="222222"/>
          <w:sz w:val="22"/>
          <w:szCs w:val="22"/>
        </w:rPr>
        <w:t>s</w:t>
      </w:r>
      <w:r w:rsidRPr="00876E35">
        <w:rPr>
          <w:rFonts w:ascii="Abadi" w:hAnsi="Abadi"/>
          <w:color w:val="222222"/>
          <w:sz w:val="22"/>
          <w:szCs w:val="22"/>
        </w:rPr>
        <w:t xml:space="preserve"> would be significantly less? </w:t>
      </w:r>
    </w:p>
    <w:p w14:paraId="416EA591" w14:textId="76EDB288"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Inclusive education has historically been an issue in Alberta for the past 25 years.  </w:t>
      </w:r>
      <w:r w:rsidR="00A84EA5" w:rsidRPr="00876E35">
        <w:rPr>
          <w:rFonts w:ascii="Abadi" w:hAnsi="Abadi"/>
          <w:color w:val="000000"/>
          <w:sz w:val="22"/>
          <w:szCs w:val="22"/>
        </w:rPr>
        <w:t>Previously, the</w:t>
      </w:r>
      <w:r w:rsidRPr="00876E35">
        <w:rPr>
          <w:rFonts w:ascii="Abadi" w:hAnsi="Abadi"/>
          <w:color w:val="000000"/>
          <w:sz w:val="22"/>
          <w:szCs w:val="22"/>
        </w:rPr>
        <w:t xml:space="preserve"> system of identification </w:t>
      </w:r>
      <w:r w:rsidR="00A84EA5" w:rsidRPr="00876E35">
        <w:rPr>
          <w:rFonts w:ascii="Abadi" w:hAnsi="Abadi"/>
          <w:color w:val="000000"/>
          <w:sz w:val="22"/>
          <w:szCs w:val="22"/>
        </w:rPr>
        <w:t xml:space="preserve">for </w:t>
      </w:r>
      <w:r w:rsidRPr="00876E35">
        <w:rPr>
          <w:rFonts w:ascii="Abadi" w:hAnsi="Abadi"/>
          <w:color w:val="000000"/>
          <w:sz w:val="22"/>
          <w:szCs w:val="22"/>
        </w:rPr>
        <w:t>special needs students</w:t>
      </w:r>
      <w:r w:rsidR="00A84EA5" w:rsidRPr="00876E35">
        <w:rPr>
          <w:rFonts w:ascii="Abadi" w:hAnsi="Abadi"/>
          <w:color w:val="000000"/>
          <w:sz w:val="22"/>
          <w:szCs w:val="22"/>
        </w:rPr>
        <w:t xml:space="preserve"> used identification </w:t>
      </w:r>
      <w:r w:rsidRPr="00876E35">
        <w:rPr>
          <w:rFonts w:ascii="Abadi" w:hAnsi="Abadi"/>
          <w:color w:val="000000"/>
          <w:sz w:val="22"/>
          <w:szCs w:val="22"/>
        </w:rPr>
        <w:t>code</w:t>
      </w:r>
      <w:r w:rsidR="00A84EA5" w:rsidRPr="00876E35">
        <w:rPr>
          <w:rFonts w:ascii="Abadi" w:hAnsi="Abadi"/>
          <w:color w:val="000000"/>
          <w:sz w:val="22"/>
          <w:szCs w:val="22"/>
        </w:rPr>
        <w:t>s</w:t>
      </w:r>
      <w:r w:rsidRPr="00876E35">
        <w:rPr>
          <w:rFonts w:ascii="Abadi" w:hAnsi="Abadi"/>
          <w:color w:val="000000"/>
          <w:sz w:val="22"/>
          <w:szCs w:val="22"/>
        </w:rPr>
        <w:t xml:space="preserve"> and department approv</w:t>
      </w:r>
      <w:r w:rsidR="00A84EA5" w:rsidRPr="00876E35">
        <w:rPr>
          <w:rFonts w:ascii="Abadi" w:hAnsi="Abadi"/>
          <w:color w:val="000000"/>
          <w:sz w:val="22"/>
          <w:szCs w:val="22"/>
        </w:rPr>
        <w:t>al</w:t>
      </w:r>
      <w:r w:rsidRPr="00876E35">
        <w:rPr>
          <w:rFonts w:ascii="Abadi" w:hAnsi="Abadi"/>
          <w:color w:val="000000"/>
          <w:sz w:val="22"/>
          <w:szCs w:val="22"/>
        </w:rPr>
        <w:t xml:space="preserve"> to secure individual student funding</w:t>
      </w:r>
      <w:r w:rsidR="00A84EA5" w:rsidRPr="00876E35">
        <w:rPr>
          <w:rFonts w:ascii="Abadi" w:hAnsi="Abadi"/>
          <w:color w:val="000000"/>
          <w:sz w:val="22"/>
          <w:szCs w:val="22"/>
        </w:rPr>
        <w:t>. This</w:t>
      </w:r>
      <w:r w:rsidRPr="00876E35">
        <w:rPr>
          <w:rFonts w:ascii="Abadi" w:hAnsi="Abadi"/>
          <w:color w:val="000000"/>
          <w:sz w:val="22"/>
          <w:szCs w:val="22"/>
        </w:rPr>
        <w:t xml:space="preserve"> did not work well and was replaced in 2004 with a different approach where schools did NOT specifically provide psychological testing (and other expensive forms of testing as required by the Ministry) and left identification and program support up to local school divisions. Funding to divisions </w:t>
      </w:r>
      <w:r w:rsidR="00A84EA5" w:rsidRPr="00876E35">
        <w:rPr>
          <w:rFonts w:ascii="Abadi" w:hAnsi="Abadi"/>
          <w:color w:val="000000"/>
          <w:sz w:val="22"/>
          <w:szCs w:val="22"/>
        </w:rPr>
        <w:t xml:space="preserve">was </w:t>
      </w:r>
      <w:r w:rsidRPr="00876E35">
        <w:rPr>
          <w:rFonts w:ascii="Abadi" w:hAnsi="Abadi"/>
          <w:color w:val="000000"/>
          <w:sz w:val="22"/>
          <w:szCs w:val="22"/>
        </w:rPr>
        <w:t>allocated to individual schools</w:t>
      </w:r>
      <w:r w:rsidR="00BC6151" w:rsidRPr="00876E35">
        <w:rPr>
          <w:rFonts w:ascii="Abadi" w:hAnsi="Abadi"/>
          <w:color w:val="000000"/>
          <w:sz w:val="22"/>
          <w:szCs w:val="22"/>
        </w:rPr>
        <w:t>.</w:t>
      </w:r>
      <w:r w:rsidRPr="00876E35">
        <w:rPr>
          <w:rFonts w:ascii="Abadi" w:hAnsi="Abadi"/>
          <w:color w:val="000000"/>
          <w:sz w:val="22"/>
          <w:szCs w:val="22"/>
        </w:rPr>
        <w:t xml:space="preserve"> </w:t>
      </w:r>
    </w:p>
    <w:p w14:paraId="4CD2922D" w14:textId="30346742"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lastRenderedPageBreak/>
        <w:t xml:space="preserve">The 2004 system is presently being updated (draft Ministerial order on inclusive education) and builds on the previous system with clarity around individual boards being accountable to support resources </w:t>
      </w:r>
      <w:r w:rsidR="00BC6151" w:rsidRPr="00876E35">
        <w:rPr>
          <w:rFonts w:ascii="Abadi" w:hAnsi="Abadi"/>
          <w:color w:val="000000"/>
          <w:sz w:val="22"/>
          <w:szCs w:val="22"/>
        </w:rPr>
        <w:t xml:space="preserve">for </w:t>
      </w:r>
      <w:r w:rsidRPr="00876E35">
        <w:rPr>
          <w:rFonts w:ascii="Abadi" w:hAnsi="Abadi"/>
          <w:color w:val="000000"/>
          <w:sz w:val="22"/>
          <w:szCs w:val="22"/>
        </w:rPr>
        <w:t>all children in a school as needed (</w:t>
      </w:r>
      <w:r w:rsidR="00BC6151" w:rsidRPr="00876E35">
        <w:rPr>
          <w:rFonts w:ascii="Abadi" w:hAnsi="Abadi"/>
          <w:color w:val="000000"/>
          <w:sz w:val="22"/>
          <w:szCs w:val="22"/>
        </w:rPr>
        <w:t>t</w:t>
      </w:r>
      <w:r w:rsidRPr="00876E35">
        <w:rPr>
          <w:rFonts w:ascii="Abadi" w:hAnsi="Abadi"/>
          <w:color w:val="000000"/>
          <w:sz w:val="22"/>
          <w:szCs w:val="22"/>
        </w:rPr>
        <w:t>his type of support varies significantly from one school to the next</w:t>
      </w:r>
      <w:r w:rsidR="000D516C">
        <w:rPr>
          <w:rFonts w:ascii="Abadi" w:hAnsi="Abadi"/>
          <w:color w:val="000000"/>
          <w:sz w:val="22"/>
          <w:szCs w:val="22"/>
        </w:rPr>
        <w:t>.)</w:t>
      </w:r>
    </w:p>
    <w:p w14:paraId="453EB4C5" w14:textId="317C5054"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Student demographic in Charter </w:t>
      </w:r>
      <w:r w:rsidR="000D516C">
        <w:rPr>
          <w:rFonts w:ascii="Abadi" w:hAnsi="Abadi"/>
          <w:color w:val="000000"/>
          <w:sz w:val="22"/>
          <w:szCs w:val="22"/>
        </w:rPr>
        <w:t>S</w:t>
      </w:r>
      <w:r w:rsidRPr="00876E35">
        <w:rPr>
          <w:rFonts w:ascii="Abadi" w:hAnsi="Abadi"/>
          <w:color w:val="000000"/>
          <w:sz w:val="22"/>
          <w:szCs w:val="22"/>
        </w:rPr>
        <w:t>chools has changed significantly in the past ten years with consistent increases in special needs students. (Refer: Appendix 3 example)</w:t>
      </w:r>
    </w:p>
    <w:p w14:paraId="11A9BD0A" w14:textId="08BD561A"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The new Education Act identifies that Charters must be inclusive in registration approache</w:t>
      </w:r>
      <w:r w:rsidR="00BC6151" w:rsidRPr="00876E35">
        <w:rPr>
          <w:rFonts w:ascii="Abadi" w:hAnsi="Abadi"/>
          <w:color w:val="000000"/>
          <w:sz w:val="22"/>
          <w:szCs w:val="22"/>
        </w:rPr>
        <w:t>s (</w:t>
      </w:r>
      <w:r w:rsidRPr="00876E35">
        <w:rPr>
          <w:rFonts w:ascii="Abadi" w:hAnsi="Abadi"/>
          <w:color w:val="000000"/>
          <w:sz w:val="22"/>
          <w:szCs w:val="22"/>
        </w:rPr>
        <w:t>as much as is possible</w:t>
      </w:r>
      <w:r w:rsidR="00BC6151" w:rsidRPr="00876E35">
        <w:rPr>
          <w:rFonts w:ascii="Abadi" w:hAnsi="Abadi"/>
          <w:color w:val="000000"/>
          <w:sz w:val="22"/>
          <w:szCs w:val="22"/>
        </w:rPr>
        <w:t>)</w:t>
      </w:r>
      <w:r w:rsidRPr="00876E35">
        <w:rPr>
          <w:rFonts w:ascii="Abadi" w:hAnsi="Abadi"/>
          <w:color w:val="000000"/>
          <w:sz w:val="22"/>
          <w:szCs w:val="22"/>
        </w:rPr>
        <w:t xml:space="preserve"> without violating Charter priorities. This situation is no different from the many schools of choice in large metro public districts. (</w:t>
      </w:r>
      <w:r w:rsidR="00876E35" w:rsidRPr="00876E35">
        <w:rPr>
          <w:rFonts w:ascii="Abadi" w:hAnsi="Abadi"/>
          <w:color w:val="000000"/>
          <w:sz w:val="22"/>
          <w:szCs w:val="22"/>
        </w:rPr>
        <w:t>e.g.,</w:t>
      </w:r>
      <w:r w:rsidRPr="00876E35">
        <w:rPr>
          <w:rFonts w:ascii="Abadi" w:hAnsi="Abadi"/>
          <w:color w:val="000000"/>
          <w:sz w:val="22"/>
          <w:szCs w:val="22"/>
        </w:rPr>
        <w:t xml:space="preserve"> </w:t>
      </w:r>
      <w:r w:rsidR="000D516C">
        <w:rPr>
          <w:rFonts w:ascii="Abadi" w:hAnsi="Abadi"/>
          <w:color w:val="000000"/>
          <w:sz w:val="22"/>
          <w:szCs w:val="22"/>
        </w:rPr>
        <w:t>e</w:t>
      </w:r>
      <w:r w:rsidRPr="00876E35">
        <w:rPr>
          <w:rFonts w:ascii="Abadi" w:hAnsi="Abadi"/>
          <w:color w:val="000000"/>
          <w:sz w:val="22"/>
          <w:szCs w:val="22"/>
        </w:rPr>
        <w:t xml:space="preserve">lite sport and high academic schools). </w:t>
      </w:r>
      <w:r w:rsidR="00BC6151" w:rsidRPr="00876E35">
        <w:rPr>
          <w:rFonts w:ascii="Abadi" w:hAnsi="Abadi"/>
          <w:sz w:val="22"/>
          <w:szCs w:val="22"/>
        </w:rPr>
        <w:t>I</w:t>
      </w:r>
      <w:r w:rsidRPr="00876E35">
        <w:rPr>
          <w:rFonts w:ascii="Abadi" w:hAnsi="Abadi"/>
          <w:sz w:val="22"/>
          <w:szCs w:val="22"/>
        </w:rPr>
        <w:t>f all Alberta schools are expected to provide inclusive program</w:t>
      </w:r>
      <w:r w:rsidR="00BC6151" w:rsidRPr="00876E35">
        <w:rPr>
          <w:rFonts w:ascii="Abadi" w:hAnsi="Abadi"/>
          <w:sz w:val="22"/>
          <w:szCs w:val="22"/>
        </w:rPr>
        <w:t xml:space="preserve">s, should it not follow that </w:t>
      </w:r>
      <w:r w:rsidRPr="00876E35">
        <w:rPr>
          <w:rFonts w:ascii="Abadi" w:hAnsi="Abadi"/>
          <w:sz w:val="22"/>
          <w:szCs w:val="22"/>
        </w:rPr>
        <w:t>all receive similar funding</w:t>
      </w:r>
      <w:r w:rsidR="00BC6151" w:rsidRPr="00876E35">
        <w:rPr>
          <w:rFonts w:ascii="Abadi" w:hAnsi="Abadi"/>
          <w:sz w:val="22"/>
          <w:szCs w:val="22"/>
        </w:rPr>
        <w:t>?</w:t>
      </w:r>
    </w:p>
    <w:p w14:paraId="37C5E972" w14:textId="17210F46"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Charter Schools </w:t>
      </w:r>
      <w:r w:rsidR="00BC6151" w:rsidRPr="00876E35">
        <w:rPr>
          <w:rFonts w:ascii="Abadi" w:hAnsi="Abadi"/>
          <w:color w:val="000000"/>
          <w:sz w:val="22"/>
          <w:szCs w:val="22"/>
        </w:rPr>
        <w:t xml:space="preserve">are currently </w:t>
      </w:r>
      <w:r w:rsidRPr="00876E35">
        <w:rPr>
          <w:rFonts w:ascii="Abadi" w:hAnsi="Abadi"/>
          <w:color w:val="000000"/>
          <w:sz w:val="22"/>
          <w:szCs w:val="22"/>
        </w:rPr>
        <w:t>providing additional resources and programs to an increasing number of special needs students.</w:t>
      </w:r>
    </w:p>
    <w:p w14:paraId="3E9998D3" w14:textId="6FA65EAA"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Misinformation from a few outspoken parent organizations (</w:t>
      </w:r>
      <w:r w:rsidR="00876E35" w:rsidRPr="00876E35">
        <w:rPr>
          <w:rFonts w:ascii="Abadi" w:hAnsi="Abadi"/>
          <w:color w:val="000000"/>
          <w:sz w:val="22"/>
          <w:szCs w:val="22"/>
        </w:rPr>
        <w:t>e.g.,</w:t>
      </w:r>
      <w:r w:rsidRPr="00876E35">
        <w:rPr>
          <w:rFonts w:ascii="Abadi" w:hAnsi="Abadi"/>
          <w:color w:val="000000"/>
          <w:sz w:val="22"/>
          <w:szCs w:val="22"/>
        </w:rPr>
        <w:t xml:space="preserve"> SOS (</w:t>
      </w:r>
      <w:r w:rsidRPr="00876E35">
        <w:rPr>
          <w:rFonts w:ascii="Abadi" w:hAnsi="Abadi"/>
          <w:sz w:val="22"/>
          <w:szCs w:val="22"/>
        </w:rPr>
        <w:t>S</w:t>
      </w:r>
      <w:r w:rsidRPr="00876E35">
        <w:rPr>
          <w:rFonts w:ascii="Abadi" w:hAnsi="Abadi"/>
          <w:color w:val="000000"/>
          <w:sz w:val="22"/>
          <w:szCs w:val="22"/>
        </w:rPr>
        <w:t xml:space="preserve">ave </w:t>
      </w:r>
      <w:r w:rsidRPr="00876E35">
        <w:rPr>
          <w:rFonts w:ascii="Abadi" w:hAnsi="Abadi"/>
          <w:sz w:val="22"/>
          <w:szCs w:val="22"/>
        </w:rPr>
        <w:t>O</w:t>
      </w:r>
      <w:r w:rsidRPr="00876E35">
        <w:rPr>
          <w:rFonts w:ascii="Abadi" w:hAnsi="Abadi"/>
          <w:color w:val="000000"/>
          <w:sz w:val="22"/>
          <w:szCs w:val="22"/>
        </w:rPr>
        <w:t xml:space="preserve">ur </w:t>
      </w:r>
      <w:r w:rsidRPr="00876E35">
        <w:rPr>
          <w:rFonts w:ascii="Abadi" w:hAnsi="Abadi"/>
          <w:sz w:val="22"/>
          <w:szCs w:val="22"/>
        </w:rPr>
        <w:t>S</w:t>
      </w:r>
      <w:r w:rsidRPr="00876E35">
        <w:rPr>
          <w:rFonts w:ascii="Abadi" w:hAnsi="Abadi"/>
          <w:color w:val="000000"/>
          <w:sz w:val="22"/>
          <w:szCs w:val="22"/>
        </w:rPr>
        <w:t>tudents), Alberta School Councils Association</w:t>
      </w:r>
      <w:r w:rsidR="00BC6151" w:rsidRPr="00876E35">
        <w:rPr>
          <w:rFonts w:ascii="Abadi" w:hAnsi="Abadi"/>
          <w:color w:val="000000"/>
          <w:sz w:val="22"/>
          <w:szCs w:val="22"/>
        </w:rPr>
        <w:t>)</w:t>
      </w:r>
      <w:r w:rsidRPr="00876E35">
        <w:rPr>
          <w:rFonts w:ascii="Abadi" w:hAnsi="Abadi"/>
          <w:sz w:val="22"/>
          <w:szCs w:val="22"/>
        </w:rPr>
        <w:t xml:space="preserve"> a</w:t>
      </w:r>
      <w:r w:rsidR="00BC6151" w:rsidRPr="00876E35">
        <w:rPr>
          <w:rFonts w:ascii="Abadi" w:hAnsi="Abadi"/>
          <w:sz w:val="22"/>
          <w:szCs w:val="22"/>
        </w:rPr>
        <w:t>r</w:t>
      </w:r>
      <w:r w:rsidRPr="00876E35">
        <w:rPr>
          <w:rFonts w:ascii="Abadi" w:hAnsi="Abadi"/>
          <w:sz w:val="22"/>
          <w:szCs w:val="22"/>
        </w:rPr>
        <w:t xml:space="preserve">e </w:t>
      </w:r>
      <w:r w:rsidRPr="00876E35">
        <w:rPr>
          <w:rFonts w:ascii="Abadi" w:hAnsi="Abadi"/>
          <w:color w:val="000000"/>
          <w:sz w:val="22"/>
          <w:szCs w:val="22"/>
        </w:rPr>
        <w:t>getting attention of the ministry</w:t>
      </w:r>
      <w:r w:rsidR="00BC6151" w:rsidRPr="00876E35">
        <w:rPr>
          <w:rFonts w:ascii="Abadi" w:hAnsi="Abadi"/>
          <w:color w:val="000000"/>
          <w:sz w:val="22"/>
          <w:szCs w:val="22"/>
        </w:rPr>
        <w:t>. T</w:t>
      </w:r>
      <w:r w:rsidRPr="00876E35">
        <w:rPr>
          <w:rFonts w:ascii="Abadi" w:hAnsi="Abadi"/>
          <w:color w:val="000000"/>
          <w:sz w:val="22"/>
          <w:szCs w:val="22"/>
        </w:rPr>
        <w:t xml:space="preserve">his is being promoted through social media. This information is simply not true.  </w:t>
      </w:r>
    </w:p>
    <w:p w14:paraId="2588AB66" w14:textId="76326CFB"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Recent history of this issue </w:t>
      </w:r>
      <w:r w:rsidR="00BC6151" w:rsidRPr="00876E35">
        <w:rPr>
          <w:rFonts w:ascii="Abadi" w:hAnsi="Abadi"/>
          <w:color w:val="000000"/>
          <w:sz w:val="22"/>
          <w:szCs w:val="22"/>
        </w:rPr>
        <w:t xml:space="preserve">discussed </w:t>
      </w:r>
      <w:r w:rsidRPr="00876E35">
        <w:rPr>
          <w:rFonts w:ascii="Abadi" w:hAnsi="Abadi"/>
          <w:color w:val="000000"/>
          <w:sz w:val="22"/>
          <w:szCs w:val="22"/>
        </w:rPr>
        <w:t>with the previous Deputy Minister:</w:t>
      </w:r>
    </w:p>
    <w:p w14:paraId="07242C3E" w14:textId="1FA2FE32" w:rsidR="00D17C5F" w:rsidRPr="00876E35" w:rsidRDefault="00DA7FEC">
      <w:pPr>
        <w:pBdr>
          <w:top w:val="nil"/>
          <w:left w:val="nil"/>
          <w:bottom w:val="nil"/>
          <w:right w:val="nil"/>
          <w:between w:val="nil"/>
        </w:pBdr>
        <w:ind w:left="1440"/>
        <w:rPr>
          <w:rFonts w:ascii="Abadi" w:hAnsi="Abadi"/>
          <w:color w:val="000000"/>
          <w:sz w:val="22"/>
          <w:szCs w:val="22"/>
        </w:rPr>
      </w:pPr>
      <w:r w:rsidRPr="00876E35">
        <w:rPr>
          <w:rFonts w:ascii="Abadi" w:hAnsi="Abadi"/>
          <w:color w:val="000000"/>
          <w:sz w:val="22"/>
          <w:szCs w:val="22"/>
        </w:rPr>
        <w:t>March 2020</w:t>
      </w:r>
      <w:r w:rsidR="00BC6151" w:rsidRPr="00876E35">
        <w:rPr>
          <w:rFonts w:ascii="Abadi" w:hAnsi="Abadi"/>
          <w:color w:val="000000"/>
          <w:sz w:val="22"/>
          <w:szCs w:val="22"/>
        </w:rPr>
        <w:t xml:space="preserve"> - </w:t>
      </w:r>
      <w:r w:rsidRPr="00876E35">
        <w:rPr>
          <w:rFonts w:ascii="Abadi" w:hAnsi="Abadi"/>
          <w:color w:val="000000"/>
          <w:sz w:val="22"/>
          <w:szCs w:val="22"/>
        </w:rPr>
        <w:t xml:space="preserve">Schools of Choice supported as public policy.  New funding framework is announced and there is </w:t>
      </w:r>
      <w:r w:rsidR="00BC6151" w:rsidRPr="00876E35">
        <w:rPr>
          <w:rFonts w:ascii="Abadi" w:hAnsi="Abadi"/>
          <w:color w:val="000000"/>
          <w:sz w:val="22"/>
          <w:szCs w:val="22"/>
        </w:rPr>
        <w:t xml:space="preserve">no </w:t>
      </w:r>
      <w:r w:rsidRPr="00876E35">
        <w:rPr>
          <w:rFonts w:ascii="Abadi" w:hAnsi="Abadi"/>
          <w:color w:val="000000"/>
          <w:sz w:val="22"/>
          <w:szCs w:val="22"/>
        </w:rPr>
        <w:t>mention of a funding formula t</w:t>
      </w:r>
      <w:r w:rsidR="00BC6151" w:rsidRPr="00876E35">
        <w:rPr>
          <w:rFonts w:ascii="Abadi" w:hAnsi="Abadi"/>
          <w:color w:val="000000"/>
          <w:sz w:val="22"/>
          <w:szCs w:val="22"/>
        </w:rPr>
        <w:t xml:space="preserve">hat </w:t>
      </w:r>
      <w:r w:rsidRPr="00876E35">
        <w:rPr>
          <w:rFonts w:ascii="Abadi" w:hAnsi="Abadi"/>
          <w:color w:val="000000"/>
          <w:sz w:val="22"/>
          <w:szCs w:val="22"/>
        </w:rPr>
        <w:t>directly disadvantage</w:t>
      </w:r>
      <w:r w:rsidR="00BC6151" w:rsidRPr="00876E35">
        <w:rPr>
          <w:rFonts w:ascii="Abadi" w:hAnsi="Abadi"/>
          <w:color w:val="000000"/>
          <w:sz w:val="22"/>
          <w:szCs w:val="22"/>
        </w:rPr>
        <w:t>s</w:t>
      </w:r>
      <w:r w:rsidRPr="00876E35">
        <w:rPr>
          <w:rFonts w:ascii="Abadi" w:hAnsi="Abadi"/>
          <w:color w:val="000000"/>
          <w:sz w:val="22"/>
          <w:szCs w:val="22"/>
        </w:rPr>
        <w:t xml:space="preserve"> Charter Schools.</w:t>
      </w:r>
    </w:p>
    <w:p w14:paraId="11C2053E" w14:textId="7C98242D" w:rsidR="00D17C5F" w:rsidRPr="00876E35" w:rsidRDefault="00DA7FEC">
      <w:pPr>
        <w:pBdr>
          <w:top w:val="nil"/>
          <w:left w:val="nil"/>
          <w:bottom w:val="nil"/>
          <w:right w:val="nil"/>
          <w:between w:val="nil"/>
        </w:pBdr>
        <w:ind w:left="1440"/>
        <w:rPr>
          <w:rFonts w:ascii="Abadi" w:hAnsi="Abadi"/>
          <w:color w:val="000000"/>
          <w:sz w:val="22"/>
          <w:szCs w:val="22"/>
        </w:rPr>
      </w:pPr>
      <w:r w:rsidRPr="00876E35">
        <w:rPr>
          <w:rFonts w:ascii="Abadi" w:hAnsi="Abadi"/>
          <w:color w:val="000000"/>
          <w:sz w:val="22"/>
          <w:szCs w:val="22"/>
        </w:rPr>
        <w:t>April 2020</w:t>
      </w:r>
      <w:r w:rsidR="00BC6151" w:rsidRPr="00876E35">
        <w:rPr>
          <w:rFonts w:ascii="Abadi" w:hAnsi="Abadi"/>
          <w:color w:val="000000"/>
          <w:sz w:val="22"/>
          <w:szCs w:val="22"/>
        </w:rPr>
        <w:t xml:space="preserve"> - </w:t>
      </w:r>
      <w:r w:rsidRPr="00876E35">
        <w:rPr>
          <w:rFonts w:ascii="Abadi" w:hAnsi="Abadi"/>
          <w:color w:val="000000"/>
          <w:sz w:val="22"/>
          <w:szCs w:val="22"/>
        </w:rPr>
        <w:t xml:space="preserve">new draft funding framework shared </w:t>
      </w:r>
      <w:r w:rsidR="00876E35" w:rsidRPr="00876E35">
        <w:rPr>
          <w:rFonts w:ascii="Abadi" w:hAnsi="Abadi"/>
          <w:color w:val="000000"/>
          <w:sz w:val="22"/>
          <w:szCs w:val="22"/>
        </w:rPr>
        <w:t>publicly,</w:t>
      </w:r>
      <w:r w:rsidRPr="00876E35">
        <w:rPr>
          <w:rFonts w:ascii="Abadi" w:hAnsi="Abadi"/>
          <w:color w:val="000000"/>
          <w:sz w:val="22"/>
          <w:szCs w:val="22"/>
        </w:rPr>
        <w:t xml:space="preserve"> and Charter boards unpack the serious negative impact</w:t>
      </w:r>
      <w:r w:rsidR="00BC6151" w:rsidRPr="00876E35">
        <w:rPr>
          <w:rFonts w:ascii="Abadi" w:hAnsi="Abadi"/>
          <w:color w:val="000000"/>
          <w:sz w:val="22"/>
          <w:szCs w:val="22"/>
        </w:rPr>
        <w:t>.</w:t>
      </w:r>
    </w:p>
    <w:p w14:paraId="5B4FD046" w14:textId="34390111" w:rsidR="00D17C5F" w:rsidRPr="00876E35" w:rsidRDefault="00DA7FEC">
      <w:pPr>
        <w:pBdr>
          <w:top w:val="nil"/>
          <w:left w:val="nil"/>
          <w:bottom w:val="nil"/>
          <w:right w:val="nil"/>
          <w:between w:val="nil"/>
        </w:pBdr>
        <w:ind w:left="1440"/>
        <w:rPr>
          <w:rFonts w:ascii="Abadi" w:hAnsi="Abadi"/>
          <w:color w:val="000000"/>
          <w:sz w:val="22"/>
          <w:szCs w:val="22"/>
        </w:rPr>
      </w:pPr>
      <w:r w:rsidRPr="00876E35">
        <w:rPr>
          <w:rFonts w:ascii="Abadi" w:hAnsi="Abadi"/>
          <w:color w:val="000000"/>
          <w:sz w:val="22"/>
          <w:szCs w:val="22"/>
        </w:rPr>
        <w:t xml:space="preserve">May </w:t>
      </w:r>
      <w:r w:rsidR="00BC6151" w:rsidRPr="00876E35">
        <w:rPr>
          <w:rFonts w:ascii="Abadi" w:hAnsi="Abadi"/>
          <w:color w:val="000000"/>
          <w:sz w:val="22"/>
          <w:szCs w:val="22"/>
        </w:rPr>
        <w:t xml:space="preserve">- </w:t>
      </w:r>
      <w:r w:rsidRPr="00876E35">
        <w:rPr>
          <w:rFonts w:ascii="Abadi" w:hAnsi="Abadi"/>
          <w:color w:val="000000"/>
          <w:sz w:val="22"/>
          <w:szCs w:val="22"/>
        </w:rPr>
        <w:t>December 2020</w:t>
      </w:r>
      <w:r w:rsidR="00BC6151" w:rsidRPr="00876E35">
        <w:rPr>
          <w:rFonts w:ascii="Abadi" w:hAnsi="Abadi"/>
          <w:color w:val="000000"/>
          <w:sz w:val="22"/>
          <w:szCs w:val="22"/>
        </w:rPr>
        <w:t xml:space="preserve"> -</w:t>
      </w:r>
      <w:r w:rsidRPr="00876E35">
        <w:rPr>
          <w:rFonts w:ascii="Abadi" w:hAnsi="Abadi"/>
          <w:color w:val="000000"/>
          <w:sz w:val="22"/>
          <w:szCs w:val="22"/>
        </w:rPr>
        <w:t xml:space="preserve"> conversations with the Ministry to determine a workable solution the address the concern with Charter </w:t>
      </w:r>
      <w:r w:rsidR="000D516C">
        <w:rPr>
          <w:rFonts w:ascii="Abadi" w:hAnsi="Abadi"/>
          <w:color w:val="000000"/>
          <w:sz w:val="22"/>
          <w:szCs w:val="22"/>
        </w:rPr>
        <w:t>S</w:t>
      </w:r>
      <w:r w:rsidRPr="00876E35">
        <w:rPr>
          <w:rFonts w:ascii="Abadi" w:hAnsi="Abadi"/>
          <w:color w:val="000000"/>
          <w:sz w:val="22"/>
          <w:szCs w:val="22"/>
        </w:rPr>
        <w:t>chool</w:t>
      </w:r>
      <w:r w:rsidRPr="00876E35">
        <w:rPr>
          <w:rFonts w:ascii="Abadi" w:hAnsi="Abadi"/>
          <w:sz w:val="22"/>
          <w:szCs w:val="22"/>
        </w:rPr>
        <w:t>s.</w:t>
      </w:r>
    </w:p>
    <w:p w14:paraId="1FF5E27A" w14:textId="77777777" w:rsidR="00D17C5F" w:rsidRPr="00876E35" w:rsidRDefault="00D17C5F">
      <w:pPr>
        <w:pBdr>
          <w:top w:val="nil"/>
          <w:left w:val="nil"/>
          <w:bottom w:val="nil"/>
          <w:right w:val="nil"/>
          <w:between w:val="nil"/>
        </w:pBdr>
        <w:ind w:left="1440"/>
        <w:rPr>
          <w:rFonts w:ascii="Abadi" w:hAnsi="Abadi"/>
          <w:color w:val="000000"/>
          <w:sz w:val="22"/>
          <w:szCs w:val="22"/>
        </w:rPr>
      </w:pPr>
    </w:p>
    <w:p w14:paraId="36FE1C04" w14:textId="0753C5BE" w:rsidR="00D17C5F" w:rsidRPr="00876E35" w:rsidRDefault="00DA7FEC">
      <w:pPr>
        <w:numPr>
          <w:ilvl w:val="0"/>
          <w:numId w:val="6"/>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Implications to Charter schools</w:t>
      </w:r>
    </w:p>
    <w:p w14:paraId="4D859A0C" w14:textId="77777777"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Serious funding shortfalls in areas of Students Learning Supports. </w:t>
      </w:r>
    </w:p>
    <w:p w14:paraId="19739AF9" w14:textId="77777777" w:rsidR="00D17C5F" w:rsidRPr="00876E35" w:rsidRDefault="00D17C5F">
      <w:pPr>
        <w:pBdr>
          <w:top w:val="nil"/>
          <w:left w:val="nil"/>
          <w:bottom w:val="nil"/>
          <w:right w:val="nil"/>
          <w:between w:val="nil"/>
        </w:pBdr>
        <w:ind w:left="1440"/>
        <w:rPr>
          <w:rFonts w:ascii="Abadi" w:hAnsi="Abadi"/>
          <w:color w:val="000000"/>
          <w:sz w:val="22"/>
          <w:szCs w:val="22"/>
        </w:rPr>
      </w:pPr>
    </w:p>
    <w:p w14:paraId="030D096B" w14:textId="77777777" w:rsidR="00D17C5F" w:rsidRPr="00876E35" w:rsidRDefault="00DA7FEC">
      <w:pPr>
        <w:numPr>
          <w:ilvl w:val="0"/>
          <w:numId w:val="6"/>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Reactions </w:t>
      </w:r>
    </w:p>
    <w:p w14:paraId="262F01E0" w14:textId="77777777"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u w:val="single"/>
        </w:rPr>
        <w:t>Strong</w:t>
      </w:r>
      <w:r w:rsidRPr="00876E35">
        <w:rPr>
          <w:rFonts w:ascii="Abadi" w:hAnsi="Abadi"/>
          <w:color w:val="000000"/>
          <w:sz w:val="22"/>
          <w:szCs w:val="22"/>
        </w:rPr>
        <w:t xml:space="preserve"> reactions from Charter Boards.  </w:t>
      </w:r>
    </w:p>
    <w:p w14:paraId="7467A419" w14:textId="77777777"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Follow up occurred immediately with the Minister and department to find some justification for a formula that appeared arbitrary.  </w:t>
      </w:r>
    </w:p>
    <w:p w14:paraId="470F4CFE" w14:textId="600DADD0"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One step forward was that a few department officials felt that the incidences of special needs students in </w:t>
      </w:r>
      <w:r w:rsidR="000D516C">
        <w:rPr>
          <w:rFonts w:ascii="Abadi" w:hAnsi="Abadi"/>
          <w:color w:val="000000"/>
          <w:sz w:val="22"/>
          <w:szCs w:val="22"/>
        </w:rPr>
        <w:t>C</w:t>
      </w:r>
      <w:r w:rsidRPr="00876E35">
        <w:rPr>
          <w:rFonts w:ascii="Abadi" w:hAnsi="Abadi"/>
          <w:color w:val="000000"/>
          <w:sz w:val="22"/>
          <w:szCs w:val="22"/>
        </w:rPr>
        <w:t xml:space="preserve">harter </w:t>
      </w:r>
      <w:r w:rsidR="000D516C">
        <w:rPr>
          <w:rFonts w:ascii="Abadi" w:hAnsi="Abadi"/>
          <w:color w:val="000000"/>
          <w:sz w:val="22"/>
          <w:szCs w:val="22"/>
        </w:rPr>
        <w:t>S</w:t>
      </w:r>
      <w:r w:rsidRPr="00876E35">
        <w:rPr>
          <w:rFonts w:ascii="Abadi" w:hAnsi="Abadi"/>
          <w:color w:val="000000"/>
          <w:sz w:val="22"/>
          <w:szCs w:val="22"/>
        </w:rPr>
        <w:t xml:space="preserve">chools was lower from other school divisions. </w:t>
      </w:r>
    </w:p>
    <w:p w14:paraId="31097422" w14:textId="09EAA8CB"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Data was collected to </w:t>
      </w:r>
      <w:r w:rsidRPr="00876E35">
        <w:rPr>
          <w:rFonts w:ascii="Abadi" w:hAnsi="Abadi"/>
          <w:sz w:val="22"/>
          <w:szCs w:val="22"/>
        </w:rPr>
        <w:t>illustrate</w:t>
      </w:r>
      <w:r w:rsidRPr="00876E35">
        <w:rPr>
          <w:rFonts w:ascii="Abadi" w:hAnsi="Abadi"/>
          <w:color w:val="000000"/>
          <w:sz w:val="22"/>
          <w:szCs w:val="22"/>
        </w:rPr>
        <w:t xml:space="preserve"> this misconception.  Suzuki School volunteered for a review which demonstrated that considerable resources were being used to support all students with identified special needs (active individual program plans and programs to address these deficiencies).  </w:t>
      </w:r>
    </w:p>
    <w:p w14:paraId="52B8F73F" w14:textId="6039C9C7" w:rsidR="00D17C5F" w:rsidRPr="00876E35" w:rsidRDefault="00BC6151">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This </w:t>
      </w:r>
      <w:r w:rsidR="00DA7FEC" w:rsidRPr="00876E35">
        <w:rPr>
          <w:rFonts w:ascii="Abadi" w:hAnsi="Abadi"/>
          <w:color w:val="000000"/>
          <w:sz w:val="22"/>
          <w:szCs w:val="22"/>
        </w:rPr>
        <w:t xml:space="preserve">information collected by AB ED staff was used differently than the </w:t>
      </w:r>
      <w:r w:rsidR="000D516C">
        <w:rPr>
          <w:rFonts w:ascii="Abadi" w:hAnsi="Abadi"/>
          <w:color w:val="000000"/>
          <w:sz w:val="22"/>
          <w:szCs w:val="22"/>
        </w:rPr>
        <w:t>i</w:t>
      </w:r>
      <w:r w:rsidRPr="00876E35">
        <w:rPr>
          <w:rFonts w:ascii="Abadi" w:hAnsi="Abadi"/>
          <w:color w:val="000000"/>
          <w:sz w:val="22"/>
          <w:szCs w:val="22"/>
        </w:rPr>
        <w:t xml:space="preserve">ntended </w:t>
      </w:r>
      <w:r w:rsidR="00DA7FEC" w:rsidRPr="00876E35">
        <w:rPr>
          <w:rFonts w:ascii="Abadi" w:hAnsi="Abadi"/>
          <w:color w:val="000000"/>
          <w:sz w:val="22"/>
          <w:szCs w:val="22"/>
        </w:rPr>
        <w:t>purpose for which</w:t>
      </w:r>
      <w:r w:rsidRPr="00876E35">
        <w:rPr>
          <w:rFonts w:ascii="Abadi" w:hAnsi="Abadi"/>
          <w:color w:val="000000"/>
          <w:sz w:val="22"/>
          <w:szCs w:val="22"/>
        </w:rPr>
        <w:t xml:space="preserve"> </w:t>
      </w:r>
      <w:r w:rsidR="000D516C">
        <w:rPr>
          <w:rFonts w:ascii="Abadi" w:hAnsi="Abadi"/>
          <w:color w:val="000000"/>
          <w:sz w:val="22"/>
          <w:szCs w:val="22"/>
        </w:rPr>
        <w:t xml:space="preserve">it was </w:t>
      </w:r>
      <w:r w:rsidR="00DA7FEC" w:rsidRPr="00876E35">
        <w:rPr>
          <w:rFonts w:ascii="Abadi" w:hAnsi="Abadi"/>
          <w:color w:val="000000"/>
          <w:sz w:val="22"/>
          <w:szCs w:val="22"/>
        </w:rPr>
        <w:t>collected. (last discussion with the former DM)</w:t>
      </w:r>
    </w:p>
    <w:p w14:paraId="1CF1FCE3" w14:textId="23FEBA6D"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 xml:space="preserve">Letters to the Minister, discussions with the Deputy, action plans by The Association of Alberta Public Charter Schools (TAAPCS)  </w:t>
      </w:r>
    </w:p>
    <w:p w14:paraId="0A7F5182" w14:textId="35DD761C" w:rsidR="00D17C5F" w:rsidRPr="00876E35" w:rsidRDefault="00876E35">
      <w:pPr>
        <w:numPr>
          <w:ilvl w:val="0"/>
          <w:numId w:val="5"/>
        </w:numPr>
        <w:pBdr>
          <w:top w:val="nil"/>
          <w:left w:val="nil"/>
          <w:bottom w:val="nil"/>
          <w:right w:val="nil"/>
          <w:between w:val="nil"/>
        </w:pBdr>
        <w:rPr>
          <w:rFonts w:ascii="Abadi" w:hAnsi="Abadi"/>
          <w:color w:val="000000"/>
          <w:sz w:val="22"/>
          <w:szCs w:val="22"/>
        </w:rPr>
      </w:pPr>
      <w:r w:rsidRPr="00876E35">
        <w:rPr>
          <w:rFonts w:ascii="Abadi" w:hAnsi="Abadi"/>
          <w:color w:val="000000"/>
          <w:sz w:val="22"/>
          <w:szCs w:val="22"/>
        </w:rPr>
        <w:t>December</w:t>
      </w:r>
      <w:r w:rsidR="00BC6151" w:rsidRPr="00876E35">
        <w:rPr>
          <w:rFonts w:ascii="Abadi" w:hAnsi="Abadi"/>
          <w:color w:val="000000"/>
          <w:sz w:val="22"/>
          <w:szCs w:val="22"/>
        </w:rPr>
        <w:t xml:space="preserve"> 2020 - </w:t>
      </w:r>
      <w:r w:rsidR="00DA7FEC" w:rsidRPr="00876E35">
        <w:rPr>
          <w:rFonts w:ascii="Abadi" w:hAnsi="Abadi"/>
          <w:color w:val="000000"/>
          <w:sz w:val="22"/>
          <w:szCs w:val="22"/>
        </w:rPr>
        <w:t>Emergence of the ABED parent group (Albertans for Educational Diversity)</w:t>
      </w:r>
      <w:r w:rsidR="00BC6151" w:rsidRPr="00876E35">
        <w:rPr>
          <w:rFonts w:ascii="Abadi" w:hAnsi="Abadi"/>
          <w:color w:val="000000"/>
          <w:sz w:val="22"/>
          <w:szCs w:val="22"/>
        </w:rPr>
        <w:t xml:space="preserve"> - </w:t>
      </w:r>
      <w:r w:rsidR="00DA7FEC" w:rsidRPr="00876E35">
        <w:rPr>
          <w:rFonts w:ascii="Abadi" w:hAnsi="Abadi"/>
          <w:color w:val="000000"/>
          <w:sz w:val="22"/>
          <w:szCs w:val="22"/>
        </w:rPr>
        <w:t xml:space="preserve">over </w:t>
      </w:r>
      <w:r w:rsidRPr="00876E35">
        <w:rPr>
          <w:rFonts w:ascii="Abadi" w:hAnsi="Abadi"/>
          <w:color w:val="000000"/>
          <w:sz w:val="22"/>
          <w:szCs w:val="22"/>
        </w:rPr>
        <w:t>100 Charter</w:t>
      </w:r>
      <w:r w:rsidR="00DA7FEC" w:rsidRPr="00876E35">
        <w:rPr>
          <w:rFonts w:ascii="Abadi" w:hAnsi="Abadi"/>
          <w:color w:val="000000"/>
          <w:sz w:val="22"/>
          <w:szCs w:val="22"/>
        </w:rPr>
        <w:t xml:space="preserve"> school parent members escalating their concerns for funding inequities and dissatisfaction with the contradictions of Schools of Choice public policy statements and perceived </w:t>
      </w:r>
      <w:r w:rsidRPr="00876E35">
        <w:rPr>
          <w:rFonts w:ascii="Abadi" w:hAnsi="Abadi"/>
          <w:color w:val="000000"/>
          <w:sz w:val="22"/>
          <w:szCs w:val="22"/>
        </w:rPr>
        <w:t>government in</w:t>
      </w:r>
      <w:r w:rsidR="00DA7FEC" w:rsidRPr="00876E35">
        <w:rPr>
          <w:rFonts w:ascii="Abadi" w:hAnsi="Abadi"/>
          <w:color w:val="000000"/>
          <w:sz w:val="22"/>
          <w:szCs w:val="22"/>
        </w:rPr>
        <w:t>-action to publicly address equity in funding</w:t>
      </w:r>
    </w:p>
    <w:p w14:paraId="51668ED0" w14:textId="6DD0A6B6" w:rsidR="00D17C5F" w:rsidRPr="00876E35" w:rsidRDefault="00DA7FE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sz w:val="22"/>
          <w:szCs w:val="22"/>
        </w:rPr>
        <w:t>W</w:t>
      </w:r>
      <w:r w:rsidR="006805FA">
        <w:rPr>
          <w:rFonts w:ascii="Abadi" w:hAnsi="Abadi"/>
          <w:sz w:val="22"/>
          <w:szCs w:val="22"/>
        </w:rPr>
        <w:t>e</w:t>
      </w:r>
      <w:r w:rsidRPr="00876E35">
        <w:rPr>
          <w:rFonts w:ascii="Abadi" w:hAnsi="Abadi"/>
          <w:sz w:val="22"/>
          <w:szCs w:val="22"/>
        </w:rPr>
        <w:t xml:space="preserve"> can help in the d</w:t>
      </w:r>
      <w:r w:rsidRPr="00876E35">
        <w:rPr>
          <w:rFonts w:ascii="Abadi" w:hAnsi="Abadi"/>
          <w:color w:val="000000"/>
          <w:sz w:val="22"/>
          <w:szCs w:val="22"/>
        </w:rPr>
        <w:t>e-escalation of parent and board</w:t>
      </w:r>
      <w:r w:rsidR="00BC6151" w:rsidRPr="00876E35">
        <w:rPr>
          <w:rFonts w:ascii="Abadi" w:hAnsi="Abadi"/>
          <w:color w:val="000000"/>
          <w:sz w:val="22"/>
          <w:szCs w:val="22"/>
        </w:rPr>
        <w:t xml:space="preserve"> </w:t>
      </w:r>
      <w:r w:rsidRPr="00876E35">
        <w:rPr>
          <w:rFonts w:ascii="Abadi" w:hAnsi="Abadi"/>
          <w:color w:val="000000"/>
          <w:sz w:val="22"/>
          <w:szCs w:val="22"/>
        </w:rPr>
        <w:t>reactions</w:t>
      </w:r>
      <w:r w:rsidR="00876E35">
        <w:rPr>
          <w:rFonts w:ascii="Abadi" w:hAnsi="Abadi"/>
          <w:color w:val="000000"/>
          <w:sz w:val="22"/>
          <w:szCs w:val="22"/>
        </w:rPr>
        <w:t>.</w:t>
      </w:r>
    </w:p>
    <w:p w14:paraId="6E32A332" w14:textId="5072E956" w:rsidR="00786F0C" w:rsidRPr="00906E58" w:rsidRDefault="00DA7FEC" w:rsidP="00786F0C">
      <w:pPr>
        <w:numPr>
          <w:ilvl w:val="0"/>
          <w:numId w:val="5"/>
        </w:numPr>
        <w:pBdr>
          <w:top w:val="nil"/>
          <w:left w:val="nil"/>
          <w:bottom w:val="nil"/>
          <w:right w:val="nil"/>
          <w:between w:val="nil"/>
        </w:pBdr>
        <w:rPr>
          <w:rFonts w:ascii="Abadi" w:hAnsi="Abadi"/>
          <w:color w:val="000000"/>
          <w:sz w:val="22"/>
          <w:szCs w:val="22"/>
        </w:rPr>
      </w:pPr>
      <w:r w:rsidRPr="00876E35">
        <w:rPr>
          <w:rFonts w:ascii="Abadi" w:hAnsi="Abadi"/>
          <w:sz w:val="22"/>
          <w:szCs w:val="22"/>
        </w:rPr>
        <w:t>You have Superintendent s</w:t>
      </w:r>
      <w:r w:rsidRPr="00876E35">
        <w:rPr>
          <w:rFonts w:ascii="Abadi" w:hAnsi="Abadi"/>
          <w:color w:val="000000"/>
          <w:sz w:val="22"/>
          <w:szCs w:val="22"/>
        </w:rPr>
        <w:t>upport from TAAPCS educational leaders to promote the go</w:t>
      </w:r>
      <w:r w:rsidRPr="00876E35">
        <w:rPr>
          <w:rFonts w:ascii="Abadi" w:hAnsi="Abadi"/>
          <w:sz w:val="22"/>
          <w:szCs w:val="22"/>
        </w:rPr>
        <w:t xml:space="preserve">vernment education policy of supporting </w:t>
      </w:r>
      <w:r w:rsidRPr="00876E35">
        <w:rPr>
          <w:rFonts w:ascii="Abadi" w:hAnsi="Abadi"/>
          <w:color w:val="000000"/>
          <w:sz w:val="22"/>
          <w:szCs w:val="22"/>
        </w:rPr>
        <w:t xml:space="preserve">Schools of Choice </w:t>
      </w:r>
      <w:r w:rsidRPr="00876E35">
        <w:rPr>
          <w:rFonts w:ascii="Abadi" w:hAnsi="Abadi"/>
          <w:sz w:val="22"/>
          <w:szCs w:val="22"/>
        </w:rPr>
        <w:t>for Alberta citizens</w:t>
      </w:r>
      <w:r w:rsidR="00876E35">
        <w:rPr>
          <w:rFonts w:ascii="Abadi" w:hAnsi="Abadi"/>
          <w:sz w:val="22"/>
          <w:szCs w:val="22"/>
        </w:rPr>
        <w:t>.</w:t>
      </w:r>
    </w:p>
    <w:p w14:paraId="636E6860" w14:textId="1DA70671" w:rsidR="00906E58" w:rsidRDefault="00906E58" w:rsidP="00906E58">
      <w:pPr>
        <w:pBdr>
          <w:top w:val="nil"/>
          <w:left w:val="nil"/>
          <w:bottom w:val="nil"/>
          <w:right w:val="nil"/>
          <w:between w:val="nil"/>
        </w:pBdr>
        <w:rPr>
          <w:rFonts w:ascii="Abadi" w:hAnsi="Abadi"/>
          <w:sz w:val="22"/>
          <w:szCs w:val="22"/>
        </w:rPr>
      </w:pPr>
    </w:p>
    <w:p w14:paraId="2BAECF2E" w14:textId="77777777" w:rsidR="00906E58" w:rsidRDefault="00906E58" w:rsidP="00906E58">
      <w:pPr>
        <w:pBdr>
          <w:top w:val="nil"/>
          <w:left w:val="nil"/>
          <w:bottom w:val="nil"/>
          <w:right w:val="nil"/>
          <w:between w:val="nil"/>
        </w:pBdr>
        <w:rPr>
          <w:rFonts w:ascii="Abadi" w:hAnsi="Abadi"/>
          <w:color w:val="000000"/>
          <w:sz w:val="22"/>
          <w:szCs w:val="22"/>
        </w:rPr>
      </w:pPr>
    </w:p>
    <w:p w14:paraId="78A9485A" w14:textId="77777777" w:rsidR="000061BF" w:rsidRDefault="000061BF" w:rsidP="006805FA">
      <w:pPr>
        <w:pBdr>
          <w:top w:val="nil"/>
          <w:left w:val="nil"/>
          <w:bottom w:val="nil"/>
          <w:right w:val="nil"/>
          <w:between w:val="nil"/>
        </w:pBdr>
        <w:ind w:left="1440"/>
        <w:rPr>
          <w:rFonts w:ascii="Abadi" w:hAnsi="Abadi"/>
          <w:sz w:val="22"/>
          <w:szCs w:val="22"/>
        </w:rPr>
      </w:pPr>
    </w:p>
    <w:p w14:paraId="51E5F643" w14:textId="77777777" w:rsidR="000061BF" w:rsidRDefault="000061BF" w:rsidP="006805FA">
      <w:pPr>
        <w:pBdr>
          <w:top w:val="nil"/>
          <w:left w:val="nil"/>
          <w:bottom w:val="nil"/>
          <w:right w:val="nil"/>
          <w:between w:val="nil"/>
        </w:pBdr>
        <w:ind w:left="1440"/>
        <w:rPr>
          <w:rFonts w:ascii="Abadi" w:hAnsi="Abadi"/>
          <w:sz w:val="22"/>
          <w:szCs w:val="22"/>
        </w:rPr>
      </w:pPr>
    </w:p>
    <w:p w14:paraId="78F53306" w14:textId="77777777" w:rsidR="000061BF" w:rsidRDefault="000061BF" w:rsidP="006805FA">
      <w:pPr>
        <w:pBdr>
          <w:top w:val="nil"/>
          <w:left w:val="nil"/>
          <w:bottom w:val="nil"/>
          <w:right w:val="nil"/>
          <w:between w:val="nil"/>
        </w:pBdr>
        <w:ind w:left="1440"/>
        <w:rPr>
          <w:rFonts w:ascii="Abadi" w:hAnsi="Abadi"/>
          <w:sz w:val="22"/>
          <w:szCs w:val="22"/>
        </w:rPr>
      </w:pPr>
    </w:p>
    <w:p w14:paraId="0933747A" w14:textId="77777777" w:rsidR="000061BF" w:rsidRDefault="000061BF" w:rsidP="006805FA">
      <w:pPr>
        <w:pBdr>
          <w:top w:val="nil"/>
          <w:left w:val="nil"/>
          <w:bottom w:val="nil"/>
          <w:right w:val="nil"/>
          <w:between w:val="nil"/>
        </w:pBdr>
        <w:ind w:left="1440"/>
        <w:rPr>
          <w:rFonts w:ascii="Abadi" w:hAnsi="Abadi"/>
          <w:sz w:val="22"/>
          <w:szCs w:val="22"/>
        </w:rPr>
      </w:pPr>
    </w:p>
    <w:p w14:paraId="5F87DE81" w14:textId="71B35E3E" w:rsidR="00D17C5F" w:rsidRPr="00786F0C" w:rsidRDefault="00DA7FEC" w:rsidP="006805FA">
      <w:pPr>
        <w:pBdr>
          <w:top w:val="nil"/>
          <w:left w:val="nil"/>
          <w:bottom w:val="nil"/>
          <w:right w:val="nil"/>
          <w:between w:val="nil"/>
        </w:pBdr>
        <w:ind w:left="1440"/>
        <w:rPr>
          <w:rFonts w:ascii="Abadi" w:hAnsi="Abadi"/>
          <w:color w:val="000000"/>
          <w:sz w:val="22"/>
          <w:szCs w:val="22"/>
        </w:rPr>
      </w:pPr>
      <w:r w:rsidRPr="00786F0C">
        <w:rPr>
          <w:rFonts w:ascii="Abadi" w:hAnsi="Abadi"/>
          <w:sz w:val="22"/>
          <w:szCs w:val="22"/>
        </w:rPr>
        <w:t>ILLUSTRATION OF THE IMPACT OF THE SLS FUNDING SHORTFALLS</w:t>
      </w:r>
    </w:p>
    <w:p w14:paraId="7A6FE2DC" w14:textId="3093856A" w:rsidR="00D17C5F" w:rsidRPr="00876E35" w:rsidRDefault="00DA7FEC">
      <w:pPr>
        <w:pBdr>
          <w:top w:val="nil"/>
          <w:left w:val="nil"/>
          <w:bottom w:val="nil"/>
          <w:right w:val="nil"/>
          <w:between w:val="nil"/>
        </w:pBdr>
        <w:ind w:left="1440"/>
        <w:rPr>
          <w:rFonts w:ascii="Abadi" w:hAnsi="Abadi"/>
          <w:sz w:val="22"/>
          <w:szCs w:val="22"/>
          <w:u w:val="single"/>
        </w:rPr>
      </w:pPr>
      <w:r w:rsidRPr="00876E35">
        <w:rPr>
          <w:rFonts w:ascii="Abadi" w:hAnsi="Abadi"/>
          <w:sz w:val="22"/>
          <w:szCs w:val="22"/>
          <w:u w:val="single"/>
        </w:rPr>
        <w:t xml:space="preserve">EXAMPLE- Public Charter </w:t>
      </w:r>
      <w:r w:rsidR="00876E35" w:rsidRPr="00876E35">
        <w:rPr>
          <w:rFonts w:ascii="Abadi" w:hAnsi="Abadi"/>
          <w:sz w:val="22"/>
          <w:szCs w:val="22"/>
          <w:u w:val="single"/>
        </w:rPr>
        <w:t>School vs</w:t>
      </w:r>
      <w:r w:rsidRPr="00876E35">
        <w:rPr>
          <w:rFonts w:ascii="Abadi" w:hAnsi="Abadi"/>
          <w:sz w:val="22"/>
          <w:szCs w:val="22"/>
          <w:u w:val="single"/>
        </w:rPr>
        <w:t xml:space="preserve"> Non-Charter Public School SLS Funding</w:t>
      </w:r>
    </w:p>
    <w:p w14:paraId="04175508" w14:textId="77777777" w:rsidR="00BC6151" w:rsidRPr="00876E35" w:rsidRDefault="00BC6151">
      <w:pPr>
        <w:pBdr>
          <w:top w:val="nil"/>
          <w:left w:val="nil"/>
          <w:bottom w:val="nil"/>
          <w:right w:val="nil"/>
          <w:between w:val="nil"/>
        </w:pBdr>
        <w:ind w:left="1440"/>
        <w:rPr>
          <w:rFonts w:ascii="Abadi" w:hAnsi="Abadi"/>
          <w:sz w:val="22"/>
          <w:szCs w:val="22"/>
        </w:rPr>
      </w:pPr>
    </w:p>
    <w:p w14:paraId="483F194F" w14:textId="5F6BEB2A" w:rsidR="00D17C5F" w:rsidRPr="00876E35" w:rsidRDefault="00D17C5F">
      <w:pPr>
        <w:rPr>
          <w:rFonts w:ascii="Abadi" w:hAnsi="Abadi"/>
          <w:sz w:val="22"/>
          <w:szCs w:val="22"/>
        </w:rPr>
      </w:pPr>
    </w:p>
    <w:p w14:paraId="37BACC48" w14:textId="396F3A35" w:rsidR="00D17C5F" w:rsidRDefault="00B61DF1">
      <w:pPr>
        <w:rPr>
          <w:rFonts w:ascii="Abadi" w:hAnsi="Abadi"/>
          <w:sz w:val="22"/>
          <w:szCs w:val="22"/>
        </w:rPr>
      </w:pPr>
      <w:r>
        <w:rPr>
          <w:rFonts w:ascii="Abadi" w:hAnsi="Abadi"/>
          <w:noProof/>
          <w:sz w:val="22"/>
          <w:szCs w:val="22"/>
        </w:rPr>
        <w:drawing>
          <wp:inline distT="0" distB="0" distL="0" distR="0" wp14:anchorId="7B18CF87" wp14:editId="21C21770">
            <wp:extent cx="5943600" cy="2600325"/>
            <wp:effectExtent l="0" t="0" r="0" b="3175"/>
            <wp:docPr id="2" name="Picture 2"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600325"/>
                    </a:xfrm>
                    <a:prstGeom prst="rect">
                      <a:avLst/>
                    </a:prstGeom>
                  </pic:spPr>
                </pic:pic>
              </a:graphicData>
            </a:graphic>
          </wp:inline>
        </w:drawing>
      </w:r>
    </w:p>
    <w:p w14:paraId="626AB90A" w14:textId="77777777" w:rsidR="00876E35" w:rsidRPr="00876E35" w:rsidRDefault="00876E35">
      <w:pPr>
        <w:rPr>
          <w:rFonts w:ascii="Abadi" w:hAnsi="Abadi"/>
          <w:sz w:val="22"/>
          <w:szCs w:val="22"/>
        </w:rPr>
      </w:pPr>
    </w:p>
    <w:sectPr w:rsidR="00876E35" w:rsidRPr="00876E35" w:rsidSect="00017845">
      <w:footerReference w:type="even" r:id="rId9"/>
      <w:footerReference w:type="default" r:id="rId10"/>
      <w:pgSz w:w="12240" w:h="15840"/>
      <w:pgMar w:top="59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24B61" w14:textId="77777777" w:rsidR="00E75590" w:rsidRDefault="00E75590">
      <w:r>
        <w:separator/>
      </w:r>
    </w:p>
  </w:endnote>
  <w:endnote w:type="continuationSeparator" w:id="0">
    <w:p w14:paraId="1640B57E" w14:textId="77777777" w:rsidR="00E75590" w:rsidRDefault="00E7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badi">
    <w:panose1 w:val="020B0604020104020204"/>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90C69" w14:textId="77777777" w:rsidR="00D17C5F" w:rsidRDefault="00DA7FE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B2DDFC7" w14:textId="77777777" w:rsidR="00D17C5F" w:rsidRDefault="00D17C5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144E" w14:textId="77777777" w:rsidR="00D17C5F" w:rsidRDefault="00DA7FE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84EA5">
      <w:rPr>
        <w:noProof/>
        <w:color w:val="000000"/>
      </w:rPr>
      <w:t>1</w:t>
    </w:r>
    <w:r>
      <w:rPr>
        <w:color w:val="000000"/>
      </w:rPr>
      <w:fldChar w:fldCharType="end"/>
    </w:r>
  </w:p>
  <w:p w14:paraId="0463B441" w14:textId="77777777" w:rsidR="00D17C5F" w:rsidRDefault="00D17C5F">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CB31F" w14:textId="77777777" w:rsidR="00E75590" w:rsidRDefault="00E75590">
      <w:r>
        <w:separator/>
      </w:r>
    </w:p>
  </w:footnote>
  <w:footnote w:type="continuationSeparator" w:id="0">
    <w:p w14:paraId="380FE5B1" w14:textId="77777777" w:rsidR="00E75590" w:rsidRDefault="00E75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F7E8F"/>
    <w:multiLevelType w:val="multilevel"/>
    <w:tmpl w:val="329E63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6BD3C0A"/>
    <w:multiLevelType w:val="multilevel"/>
    <w:tmpl w:val="0E787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3B71DD"/>
    <w:multiLevelType w:val="multilevel"/>
    <w:tmpl w:val="DE8C37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31E12E4"/>
    <w:multiLevelType w:val="multilevel"/>
    <w:tmpl w:val="F4AAA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DA0BBD"/>
    <w:multiLevelType w:val="multilevel"/>
    <w:tmpl w:val="283E3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366EE5"/>
    <w:multiLevelType w:val="hybridMultilevel"/>
    <w:tmpl w:val="2200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86D4E"/>
    <w:multiLevelType w:val="multilevel"/>
    <w:tmpl w:val="2772B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976C4C"/>
    <w:multiLevelType w:val="multilevel"/>
    <w:tmpl w:val="C9A079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733C232C"/>
    <w:multiLevelType w:val="multilevel"/>
    <w:tmpl w:val="F7D40E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77B76694"/>
    <w:multiLevelType w:val="multilevel"/>
    <w:tmpl w:val="33AA791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6"/>
  </w:num>
  <w:num w:numId="3">
    <w:abstractNumId w:val="1"/>
  </w:num>
  <w:num w:numId="4">
    <w:abstractNumId w:val="4"/>
  </w:num>
  <w:num w:numId="5">
    <w:abstractNumId w:val="7"/>
  </w:num>
  <w:num w:numId="6">
    <w:abstractNumId w:val="9"/>
  </w:num>
  <w:num w:numId="7">
    <w:abstractNumId w:val="3"/>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C5F"/>
    <w:rsid w:val="000061BF"/>
    <w:rsid w:val="00017845"/>
    <w:rsid w:val="000D516C"/>
    <w:rsid w:val="001312BE"/>
    <w:rsid w:val="001E284C"/>
    <w:rsid w:val="002B6D15"/>
    <w:rsid w:val="002D3F4C"/>
    <w:rsid w:val="003929D2"/>
    <w:rsid w:val="004A4DDB"/>
    <w:rsid w:val="00595083"/>
    <w:rsid w:val="00623994"/>
    <w:rsid w:val="006805FA"/>
    <w:rsid w:val="00684512"/>
    <w:rsid w:val="00786F0C"/>
    <w:rsid w:val="00876E35"/>
    <w:rsid w:val="008A2CE1"/>
    <w:rsid w:val="00906E58"/>
    <w:rsid w:val="00A84EA5"/>
    <w:rsid w:val="00AD15C1"/>
    <w:rsid w:val="00B61DF1"/>
    <w:rsid w:val="00BC6151"/>
    <w:rsid w:val="00C87D4A"/>
    <w:rsid w:val="00C97885"/>
    <w:rsid w:val="00D17C5F"/>
    <w:rsid w:val="00D6089A"/>
    <w:rsid w:val="00DA7FEC"/>
    <w:rsid w:val="00DC39C2"/>
    <w:rsid w:val="00E75590"/>
    <w:rsid w:val="00E76F2B"/>
    <w:rsid w:val="00FF3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28E39C"/>
  <w15:docId w15:val="{3A77D2EC-4B6C-0D49-AFCD-7019516D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87F0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871A4D"/>
    <w:pPr>
      <w:tabs>
        <w:tab w:val="center" w:pos="4680"/>
        <w:tab w:val="right" w:pos="9360"/>
      </w:tabs>
    </w:pPr>
  </w:style>
  <w:style w:type="character" w:customStyle="1" w:styleId="FooterChar">
    <w:name w:val="Footer Char"/>
    <w:basedOn w:val="DefaultParagraphFont"/>
    <w:link w:val="Footer"/>
    <w:uiPriority w:val="99"/>
    <w:rsid w:val="00871A4D"/>
  </w:style>
  <w:style w:type="character" w:styleId="PageNumber">
    <w:name w:val="page number"/>
    <w:basedOn w:val="DefaultParagraphFont"/>
    <w:uiPriority w:val="99"/>
    <w:semiHidden/>
    <w:unhideWhenUsed/>
    <w:rsid w:val="00871A4D"/>
  </w:style>
  <w:style w:type="paragraph" w:styleId="Header">
    <w:name w:val="header"/>
    <w:basedOn w:val="Normal"/>
    <w:link w:val="HeaderChar"/>
    <w:uiPriority w:val="99"/>
    <w:unhideWhenUsed/>
    <w:rsid w:val="000061BF"/>
    <w:pPr>
      <w:tabs>
        <w:tab w:val="center" w:pos="4680"/>
        <w:tab w:val="right" w:pos="9360"/>
      </w:tabs>
    </w:pPr>
  </w:style>
  <w:style w:type="character" w:customStyle="1" w:styleId="HeaderChar">
    <w:name w:val="Header Char"/>
    <w:basedOn w:val="DefaultParagraphFont"/>
    <w:link w:val="Header"/>
    <w:uiPriority w:val="99"/>
    <w:rsid w:val="00006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tPPFqRMNW5eu4PK3Z+YYyExehw==">AMUW2mXiz1W9LP5IbucHqsH5sMZd8rV6s3rAWk2Mk0JJSI1gDMsXbrZzY8uiZazWr8Y7pdxDT1nblSipT/0G+q3F9uFfBcNr7O0/98bHxO/F04jAtpjLd4E=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Erickson</dc:creator>
  <cp:lastModifiedBy>Microsoft Office User</cp:lastModifiedBy>
  <cp:revision>3</cp:revision>
  <dcterms:created xsi:type="dcterms:W3CDTF">2021-02-08T21:11:00Z</dcterms:created>
  <dcterms:modified xsi:type="dcterms:W3CDTF">2021-02-08T21:16:00Z</dcterms:modified>
</cp:coreProperties>
</file>